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20" w:rsidRDefault="00947C20" w:rsidP="00530EF1">
      <w:pPr>
        <w:tabs>
          <w:tab w:val="right" w:leader="underscore" w:pos="1440"/>
          <w:tab w:val="left" w:pos="2160"/>
          <w:tab w:val="left" w:pos="4590"/>
          <w:tab w:val="left" w:pos="4860"/>
          <w:tab w:val="right" w:leader="underscore" w:pos="5760"/>
        </w:tabs>
        <w:spacing w:after="280" w:line="240" w:lineRule="auto"/>
        <w:rPr>
          <w:rFonts w:cs="Arial"/>
          <w:sz w:val="20"/>
          <w:szCs w:val="20"/>
        </w:rPr>
      </w:pPr>
      <w:bookmarkStart w:id="0" w:name="_GoBack"/>
      <w:bookmarkEnd w:id="0"/>
    </w:p>
    <w:p w:rsidR="00433607" w:rsidRDefault="006C2148" w:rsidP="00530EF1">
      <w:pPr>
        <w:tabs>
          <w:tab w:val="right" w:leader="underscore" w:pos="1440"/>
          <w:tab w:val="left" w:pos="2160"/>
          <w:tab w:val="left" w:pos="5310"/>
          <w:tab w:val="right" w:leader="underscore" w:pos="5760"/>
          <w:tab w:val="left" w:pos="5850"/>
        </w:tabs>
        <w:spacing w:after="280" w:line="240" w:lineRule="auto"/>
        <w:rPr>
          <w:rFonts w:cs="Arial"/>
          <w:sz w:val="20"/>
          <w:szCs w:val="20"/>
        </w:rPr>
      </w:pPr>
      <w:r>
        <w:rPr>
          <w:rFonts w:cs="Arial"/>
          <w:sz w:val="20"/>
          <w:szCs w:val="20"/>
        </w:rPr>
        <w:t>Org #</w:t>
      </w:r>
      <w:r>
        <w:rPr>
          <w:rFonts w:cs="Arial"/>
          <w:sz w:val="20"/>
          <w:szCs w:val="20"/>
        </w:rPr>
        <w:tab/>
      </w:r>
      <w:r>
        <w:rPr>
          <w:rFonts w:cs="Arial"/>
          <w:sz w:val="20"/>
          <w:szCs w:val="20"/>
        </w:rPr>
        <w:tab/>
        <w:t>Dept/Subdept #</w:t>
      </w:r>
      <w:r w:rsidR="00500F89">
        <w:rPr>
          <w:rFonts w:cs="Arial"/>
          <w:sz w:val="20"/>
          <w:szCs w:val="20"/>
        </w:rPr>
        <w:t>__</w:t>
      </w:r>
      <w:r w:rsidR="00433607">
        <w:rPr>
          <w:rFonts w:cs="Arial"/>
          <w:sz w:val="20"/>
          <w:szCs w:val="20"/>
        </w:rPr>
        <w:t>_________</w:t>
      </w:r>
      <w:r w:rsidR="00500F89">
        <w:rPr>
          <w:rFonts w:cs="Arial"/>
          <w:sz w:val="20"/>
          <w:szCs w:val="20"/>
        </w:rPr>
        <w:t>________</w:t>
      </w:r>
    </w:p>
    <w:p w:rsidR="00500F89" w:rsidRDefault="004C1E76" w:rsidP="00530EF1">
      <w:pPr>
        <w:tabs>
          <w:tab w:val="right" w:leader="underscore" w:pos="1440"/>
          <w:tab w:val="left" w:pos="2160"/>
          <w:tab w:val="left" w:pos="5310"/>
          <w:tab w:val="right" w:leader="underscore" w:pos="5760"/>
          <w:tab w:val="left" w:pos="5850"/>
        </w:tabs>
        <w:spacing w:after="280" w:line="240" w:lineRule="auto"/>
        <w:rPr>
          <w:rFonts w:cs="Arial"/>
          <w:sz w:val="20"/>
          <w:szCs w:val="20"/>
        </w:rPr>
      </w:pPr>
      <w:r>
        <w:rPr>
          <w:rFonts w:cs="Arial"/>
          <w:sz w:val="20"/>
          <w:szCs w:val="20"/>
        </w:rPr>
        <w:t xml:space="preserve">Cash Handling Service </w:t>
      </w:r>
      <w:r w:rsidR="001727A0">
        <w:rPr>
          <w:rFonts w:cs="Arial"/>
          <w:sz w:val="20"/>
          <w:szCs w:val="20"/>
        </w:rPr>
        <w:t>Description</w:t>
      </w:r>
      <w:r w:rsidR="00583930">
        <w:rPr>
          <w:rFonts w:cs="Arial"/>
          <w:sz w:val="20"/>
          <w:szCs w:val="20"/>
        </w:rPr>
        <w:t>______________</w:t>
      </w:r>
      <w:r w:rsidR="006C282C">
        <w:rPr>
          <w:rFonts w:cs="Arial"/>
          <w:sz w:val="20"/>
          <w:szCs w:val="20"/>
        </w:rPr>
        <w:t>_</w:t>
      </w:r>
      <w:r w:rsidR="00433607">
        <w:rPr>
          <w:rFonts w:cs="Arial"/>
          <w:sz w:val="20"/>
          <w:szCs w:val="20"/>
        </w:rPr>
        <w:t>_______________</w:t>
      </w:r>
      <w:r w:rsidR="006C282C">
        <w:rPr>
          <w:rFonts w:cs="Arial"/>
          <w:sz w:val="20"/>
          <w:szCs w:val="20"/>
        </w:rPr>
        <w:t>____</w:t>
      </w:r>
      <w:r w:rsidR="00583930">
        <w:rPr>
          <w:rFonts w:cs="Arial"/>
          <w:sz w:val="20"/>
          <w:szCs w:val="20"/>
        </w:rPr>
        <w:t>__</w:t>
      </w:r>
    </w:p>
    <w:p w:rsidR="00175B0E" w:rsidRDefault="001727A0" w:rsidP="00530EF1">
      <w:pPr>
        <w:tabs>
          <w:tab w:val="right" w:leader="underscore" w:pos="1440"/>
          <w:tab w:val="left" w:pos="2160"/>
          <w:tab w:val="right" w:leader="underscore" w:pos="5760"/>
        </w:tabs>
        <w:spacing w:after="280" w:line="240" w:lineRule="auto"/>
        <w:rPr>
          <w:rFonts w:cs="Arial"/>
        </w:rPr>
      </w:pPr>
      <w:r>
        <w:rPr>
          <w:rFonts w:cs="Arial"/>
          <w:sz w:val="20"/>
          <w:szCs w:val="20"/>
        </w:rPr>
        <w:t>Campus Address</w:t>
      </w:r>
      <w:r w:rsidR="00433607">
        <w:rPr>
          <w:rFonts w:cs="Arial"/>
          <w:sz w:val="20"/>
          <w:szCs w:val="20"/>
        </w:rPr>
        <w:t xml:space="preserve"> of Cash Handling L</w:t>
      </w:r>
      <w:r w:rsidR="00500F89">
        <w:rPr>
          <w:rFonts w:cs="Arial"/>
          <w:sz w:val="20"/>
          <w:szCs w:val="20"/>
        </w:rPr>
        <w:t>ocation</w:t>
      </w:r>
      <w:r>
        <w:rPr>
          <w:rFonts w:cs="Arial"/>
          <w:sz w:val="20"/>
          <w:szCs w:val="20"/>
        </w:rPr>
        <w:t>___________</w:t>
      </w:r>
      <w:r w:rsidR="00433607">
        <w:rPr>
          <w:rFonts w:cs="Arial"/>
          <w:sz w:val="20"/>
          <w:szCs w:val="20"/>
        </w:rPr>
        <w:t>______________</w:t>
      </w:r>
      <w:r>
        <w:rPr>
          <w:rFonts w:cs="Arial"/>
          <w:sz w:val="20"/>
          <w:szCs w:val="20"/>
        </w:rPr>
        <w:t>____</w:t>
      </w:r>
    </w:p>
    <w:p w:rsidR="004C1E76" w:rsidRDefault="004C1E76" w:rsidP="00714138">
      <w:pPr>
        <w:pStyle w:val="Heading2"/>
        <w:pBdr>
          <w:bottom w:val="single" w:sz="4" w:space="1" w:color="auto"/>
        </w:pBdr>
        <w:spacing w:before="0" w:after="480" w:line="240" w:lineRule="auto"/>
        <w:rPr>
          <w:color w:val="000000" w:themeColor="text1"/>
          <w:sz w:val="22"/>
          <w:szCs w:val="22"/>
        </w:rPr>
      </w:pPr>
    </w:p>
    <w:p w:rsidR="006E0E66" w:rsidRPr="00CA2B14" w:rsidRDefault="006E0E66" w:rsidP="00530EF1">
      <w:pPr>
        <w:pStyle w:val="Heading2"/>
        <w:numPr>
          <w:ilvl w:val="0"/>
          <w:numId w:val="13"/>
        </w:numPr>
        <w:spacing w:before="0" w:after="280" w:line="240" w:lineRule="auto"/>
        <w:ind w:left="547" w:hanging="547"/>
        <w:rPr>
          <w:color w:val="800000"/>
          <w:sz w:val="28"/>
          <w:szCs w:val="28"/>
          <w:u w:val="single"/>
        </w:rPr>
      </w:pPr>
      <w:r w:rsidRPr="00CA2B14">
        <w:rPr>
          <w:color w:val="800000"/>
          <w:sz w:val="28"/>
          <w:szCs w:val="28"/>
          <w:u w:val="single"/>
        </w:rPr>
        <w:t>Required Separation of Duties</w:t>
      </w:r>
    </w:p>
    <w:p w:rsidR="00175B0E" w:rsidRPr="006770F4" w:rsidRDefault="00175B0E" w:rsidP="008D6020">
      <w:pPr>
        <w:pStyle w:val="Heading3"/>
        <w:spacing w:before="0" w:after="240" w:line="240" w:lineRule="auto"/>
        <w:rPr>
          <w:color w:val="000000" w:themeColor="text1"/>
          <w:u w:val="single"/>
        </w:rPr>
      </w:pPr>
      <w:r w:rsidRPr="006770F4">
        <w:rPr>
          <w:color w:val="000000" w:themeColor="text1"/>
          <w:u w:val="single"/>
        </w:rPr>
        <w:t>Roles/Respons</w:t>
      </w:r>
      <w:r w:rsidR="007A4864" w:rsidRPr="006770F4">
        <w:rPr>
          <w:color w:val="000000" w:themeColor="text1"/>
          <w:u w:val="single"/>
        </w:rPr>
        <w:t>i</w:t>
      </w:r>
      <w:r w:rsidR="00FD4756" w:rsidRPr="006770F4">
        <w:rPr>
          <w:color w:val="000000" w:themeColor="text1"/>
          <w:u w:val="single"/>
        </w:rPr>
        <w:t xml:space="preserve">bilities </w:t>
      </w:r>
    </w:p>
    <w:p w:rsidR="006770F4" w:rsidRDefault="006770F4" w:rsidP="006770F4">
      <w:pPr>
        <w:spacing w:after="0"/>
        <w:rPr>
          <w:rFonts w:cs="Arial"/>
          <w:sz w:val="20"/>
          <w:szCs w:val="20"/>
        </w:rPr>
      </w:pPr>
      <w:r>
        <w:rPr>
          <w:rFonts w:cs="Arial"/>
          <w:b/>
          <w:sz w:val="20"/>
          <w:szCs w:val="20"/>
        </w:rPr>
        <w:t xml:space="preserve">Departmental Cash Handling Role Administrator </w:t>
      </w:r>
      <w:r w:rsidRPr="00C15D4E">
        <w:rPr>
          <w:rFonts w:cs="Arial"/>
          <w:sz w:val="20"/>
          <w:szCs w:val="20"/>
        </w:rPr>
        <w:t>(required)</w:t>
      </w:r>
    </w:p>
    <w:p w:rsidR="006770F4" w:rsidRPr="00BD4605" w:rsidRDefault="006770F4" w:rsidP="00BE5877">
      <w:pPr>
        <w:pStyle w:val="ListParagraph"/>
        <w:numPr>
          <w:ilvl w:val="0"/>
          <w:numId w:val="14"/>
        </w:numPr>
        <w:spacing w:after="0"/>
        <w:rPr>
          <w:rFonts w:cs="Arial"/>
          <w:sz w:val="20"/>
          <w:szCs w:val="20"/>
        </w:rPr>
      </w:pPr>
      <w:r w:rsidRPr="00BD4605">
        <w:rPr>
          <w:rFonts w:cs="Arial"/>
          <w:sz w:val="20"/>
          <w:szCs w:val="20"/>
        </w:rPr>
        <w:t>Maintain timely, accurate &amp; effective communication w</w:t>
      </w:r>
      <w:r w:rsidR="00A53DA6">
        <w:rPr>
          <w:rFonts w:cs="Arial"/>
          <w:sz w:val="20"/>
          <w:szCs w:val="20"/>
        </w:rPr>
        <w:t>ith</w:t>
      </w:r>
      <w:r w:rsidRPr="00BD4605">
        <w:rPr>
          <w:rFonts w:cs="Arial"/>
          <w:sz w:val="20"/>
          <w:szCs w:val="20"/>
        </w:rPr>
        <w:t xml:space="preserve"> all local cash handling control managers in the department.</w:t>
      </w:r>
    </w:p>
    <w:p w:rsidR="006770F4" w:rsidRPr="00BD4605" w:rsidRDefault="006770F4" w:rsidP="00BE5877">
      <w:pPr>
        <w:pStyle w:val="ListParagraph"/>
        <w:numPr>
          <w:ilvl w:val="0"/>
          <w:numId w:val="14"/>
        </w:numPr>
        <w:spacing w:after="0"/>
        <w:rPr>
          <w:rFonts w:cs="Arial"/>
          <w:sz w:val="20"/>
          <w:szCs w:val="20"/>
        </w:rPr>
      </w:pPr>
      <w:r w:rsidRPr="00BD4605">
        <w:rPr>
          <w:rFonts w:cs="Arial"/>
          <w:sz w:val="20"/>
          <w:szCs w:val="20"/>
        </w:rPr>
        <w:t>Update cash handling roles for all payment receipt locations at the sub-department level in a timely and accurate manner.</w:t>
      </w:r>
    </w:p>
    <w:p w:rsidR="006F0180" w:rsidRDefault="00202621" w:rsidP="00BE5877">
      <w:pPr>
        <w:pStyle w:val="ListParagraph"/>
        <w:numPr>
          <w:ilvl w:val="0"/>
          <w:numId w:val="14"/>
        </w:numPr>
        <w:spacing w:after="0"/>
        <w:rPr>
          <w:rFonts w:cs="Arial"/>
          <w:sz w:val="20"/>
          <w:szCs w:val="20"/>
        </w:rPr>
      </w:pPr>
      <w:r w:rsidRPr="00BD4605">
        <w:rPr>
          <w:rFonts w:cs="Arial"/>
          <w:sz w:val="20"/>
          <w:szCs w:val="20"/>
        </w:rPr>
        <w:t xml:space="preserve">If role overlap is necessary, we strongly recommend that it is limited to only the </w:t>
      </w:r>
      <w:r w:rsidRPr="00BD4605">
        <w:rPr>
          <w:rFonts w:cs="Arial"/>
          <w:i/>
          <w:sz w:val="20"/>
          <w:szCs w:val="20"/>
        </w:rPr>
        <w:t>Local Cash Handling Control Manager</w:t>
      </w:r>
      <w:r w:rsidRPr="00BD4605">
        <w:rPr>
          <w:rFonts w:cs="Arial"/>
          <w:sz w:val="20"/>
          <w:szCs w:val="20"/>
        </w:rPr>
        <w:t xml:space="preserve"> </w:t>
      </w:r>
      <w:r w:rsidR="000D7C80" w:rsidRPr="00BD4605">
        <w:rPr>
          <w:rFonts w:cs="Arial"/>
          <w:i/>
          <w:sz w:val="20"/>
          <w:szCs w:val="20"/>
        </w:rPr>
        <w:t>&amp;</w:t>
      </w:r>
      <w:r w:rsidRPr="00BD4605">
        <w:rPr>
          <w:rFonts w:cs="Arial"/>
          <w:sz w:val="20"/>
          <w:szCs w:val="20"/>
        </w:rPr>
        <w:t xml:space="preserve"> </w:t>
      </w:r>
      <w:r w:rsidRPr="00BD4605">
        <w:rPr>
          <w:rFonts w:cs="Arial"/>
          <w:i/>
          <w:sz w:val="20"/>
          <w:szCs w:val="20"/>
        </w:rPr>
        <w:t>Cash Collection Point Supervisor</w:t>
      </w:r>
      <w:r w:rsidRPr="00BD4605">
        <w:rPr>
          <w:rFonts w:cs="Arial"/>
          <w:sz w:val="20"/>
          <w:szCs w:val="20"/>
        </w:rPr>
        <w:t>.</w:t>
      </w:r>
    </w:p>
    <w:p w:rsidR="005C51E3" w:rsidRDefault="005C51E3" w:rsidP="005C51E3">
      <w:pPr>
        <w:spacing w:after="0"/>
        <w:rPr>
          <w:rFonts w:cs="Arial"/>
          <w:sz w:val="20"/>
          <w:szCs w:val="20"/>
        </w:rPr>
      </w:pPr>
    </w:p>
    <w:p w:rsidR="0014126C" w:rsidRPr="005C51E3" w:rsidRDefault="0014126C" w:rsidP="005C51E3">
      <w:pPr>
        <w:spacing w:after="0"/>
        <w:rPr>
          <w:rFonts w:cs="Arial"/>
          <w:sz w:val="20"/>
          <w:szCs w:val="20"/>
        </w:rPr>
      </w:pPr>
    </w:p>
    <w:p w:rsidR="00500F89" w:rsidRPr="00BD4605" w:rsidRDefault="004B5DC2" w:rsidP="00500F89">
      <w:pPr>
        <w:spacing w:after="0"/>
        <w:rPr>
          <w:rFonts w:cs="Arial"/>
          <w:sz w:val="20"/>
          <w:szCs w:val="20"/>
        </w:rPr>
      </w:pPr>
      <w:r w:rsidRPr="00BD4605">
        <w:rPr>
          <w:rFonts w:cs="Arial"/>
          <w:b/>
          <w:sz w:val="20"/>
          <w:szCs w:val="20"/>
        </w:rPr>
        <w:t xml:space="preserve">Local </w:t>
      </w:r>
      <w:r w:rsidR="00500F89" w:rsidRPr="00BD4605">
        <w:rPr>
          <w:rFonts w:cs="Arial"/>
          <w:b/>
          <w:sz w:val="20"/>
          <w:szCs w:val="20"/>
        </w:rPr>
        <w:t>Cash Handling Control Manager</w:t>
      </w:r>
      <w:r w:rsidR="00C15D4E" w:rsidRPr="00BD4605">
        <w:rPr>
          <w:rFonts w:cs="Arial"/>
          <w:b/>
          <w:sz w:val="20"/>
          <w:szCs w:val="20"/>
        </w:rPr>
        <w:t xml:space="preserve"> </w:t>
      </w:r>
      <w:r w:rsidR="00C15D4E" w:rsidRPr="00BD4605">
        <w:rPr>
          <w:rFonts w:cs="Arial"/>
          <w:sz w:val="20"/>
          <w:szCs w:val="20"/>
        </w:rPr>
        <w:t>(required)</w:t>
      </w:r>
    </w:p>
    <w:p w:rsidR="004B5DC2" w:rsidRPr="00BD4605" w:rsidRDefault="004B5DC2" w:rsidP="00BE5877">
      <w:pPr>
        <w:pStyle w:val="ListParagraph"/>
        <w:numPr>
          <w:ilvl w:val="0"/>
          <w:numId w:val="15"/>
        </w:numPr>
        <w:rPr>
          <w:rFonts w:cs="Arial"/>
          <w:sz w:val="20"/>
          <w:szCs w:val="20"/>
        </w:rPr>
      </w:pPr>
      <w:r w:rsidRPr="00BD4605">
        <w:rPr>
          <w:rFonts w:cs="Arial"/>
          <w:sz w:val="20"/>
          <w:szCs w:val="20"/>
        </w:rPr>
        <w:t xml:space="preserve">Maintain strong internal controls for payment collections at the payment receipt location level and safeguarding against loss. </w:t>
      </w:r>
    </w:p>
    <w:p w:rsidR="004B5DC2" w:rsidRPr="00BD4605" w:rsidRDefault="004B5DC2" w:rsidP="00BE5877">
      <w:pPr>
        <w:pStyle w:val="ListParagraph"/>
        <w:numPr>
          <w:ilvl w:val="0"/>
          <w:numId w:val="15"/>
        </w:numPr>
        <w:rPr>
          <w:rFonts w:cs="Arial"/>
          <w:sz w:val="20"/>
          <w:szCs w:val="20"/>
        </w:rPr>
      </w:pPr>
      <w:r w:rsidRPr="00BD4605">
        <w:rPr>
          <w:rFonts w:cs="Arial"/>
          <w:sz w:val="20"/>
          <w:szCs w:val="20"/>
        </w:rPr>
        <w:t>Annually</w:t>
      </w:r>
      <w:r w:rsidR="00A84E76" w:rsidRPr="00BD4605">
        <w:rPr>
          <w:rFonts w:cs="Arial"/>
          <w:sz w:val="20"/>
          <w:szCs w:val="20"/>
        </w:rPr>
        <w:t xml:space="preserve"> </w:t>
      </w:r>
      <w:r w:rsidRPr="00BD4605">
        <w:rPr>
          <w:rFonts w:cs="Arial"/>
          <w:sz w:val="20"/>
          <w:szCs w:val="20"/>
        </w:rPr>
        <w:t>or when staff roles change, review local cash handling procedures and update as needed. At minimum, resubmits procedures every 3 years to AFR for approval.</w:t>
      </w:r>
    </w:p>
    <w:p w:rsidR="00500F89" w:rsidRPr="00BD4605" w:rsidRDefault="004B5DC2" w:rsidP="00BE5877">
      <w:pPr>
        <w:pStyle w:val="ListParagraph"/>
        <w:numPr>
          <w:ilvl w:val="0"/>
          <w:numId w:val="15"/>
        </w:numPr>
        <w:rPr>
          <w:rFonts w:cs="Arial"/>
          <w:sz w:val="20"/>
          <w:szCs w:val="20"/>
        </w:rPr>
      </w:pPr>
      <w:r w:rsidRPr="00BD4605">
        <w:rPr>
          <w:rFonts w:cs="Arial"/>
          <w:sz w:val="20"/>
          <w:szCs w:val="20"/>
        </w:rPr>
        <w:t>Notify the Departmental Cash Handling Role Administrator of changes in roles.</w:t>
      </w:r>
    </w:p>
    <w:p w:rsidR="004B5DC2" w:rsidRPr="00BD4605" w:rsidRDefault="002E47E1" w:rsidP="00BE5877">
      <w:pPr>
        <w:pStyle w:val="ListParagraph"/>
        <w:numPr>
          <w:ilvl w:val="0"/>
          <w:numId w:val="15"/>
        </w:numPr>
        <w:spacing w:after="0"/>
        <w:rPr>
          <w:rFonts w:cs="Arial"/>
          <w:sz w:val="20"/>
          <w:szCs w:val="20"/>
        </w:rPr>
      </w:pPr>
      <w:r w:rsidRPr="00BD4605">
        <w:rPr>
          <w:sz w:val="20"/>
          <w:szCs w:val="20"/>
        </w:rPr>
        <w:t xml:space="preserve">No overlap in roles except with </w:t>
      </w:r>
      <w:r w:rsidR="00A84E76" w:rsidRPr="00BD4605">
        <w:rPr>
          <w:i/>
          <w:sz w:val="20"/>
          <w:szCs w:val="20"/>
        </w:rPr>
        <w:t xml:space="preserve">Departmental Cash Handling Role Administrator &amp; </w:t>
      </w:r>
      <w:r w:rsidRPr="00BD4605">
        <w:rPr>
          <w:rStyle w:val="Emphasis"/>
          <w:sz w:val="20"/>
          <w:szCs w:val="20"/>
        </w:rPr>
        <w:t>Cash Collection Point Supervisor</w:t>
      </w:r>
      <w:r w:rsidR="004B5DC2" w:rsidRPr="00BD4605">
        <w:rPr>
          <w:rFonts w:cs="Arial"/>
          <w:sz w:val="20"/>
          <w:szCs w:val="20"/>
        </w:rPr>
        <w:t>.</w:t>
      </w:r>
    </w:p>
    <w:p w:rsidR="006F0180" w:rsidRDefault="006F0180" w:rsidP="003B30AB">
      <w:pPr>
        <w:spacing w:after="0"/>
        <w:rPr>
          <w:rFonts w:cs="Arial"/>
          <w:b/>
          <w:sz w:val="20"/>
          <w:szCs w:val="20"/>
        </w:rPr>
      </w:pPr>
    </w:p>
    <w:p w:rsidR="0014126C" w:rsidRPr="00BD4605" w:rsidRDefault="0014126C" w:rsidP="003B30AB">
      <w:pPr>
        <w:spacing w:after="0"/>
        <w:rPr>
          <w:rFonts w:cs="Arial"/>
          <w:b/>
          <w:sz w:val="20"/>
          <w:szCs w:val="20"/>
        </w:rPr>
      </w:pPr>
    </w:p>
    <w:p w:rsidR="003B30AB" w:rsidRPr="00BD4605" w:rsidRDefault="00FD4756" w:rsidP="003B30AB">
      <w:pPr>
        <w:spacing w:after="0"/>
        <w:rPr>
          <w:rFonts w:cs="Arial"/>
          <w:sz w:val="20"/>
          <w:szCs w:val="20"/>
        </w:rPr>
      </w:pPr>
      <w:r w:rsidRPr="00BD4605">
        <w:rPr>
          <w:rFonts w:cs="Arial"/>
          <w:b/>
          <w:sz w:val="20"/>
          <w:szCs w:val="20"/>
        </w:rPr>
        <w:t>Biller</w:t>
      </w:r>
      <w:r w:rsidR="003B30AB" w:rsidRPr="00BD4605">
        <w:rPr>
          <w:rFonts w:cs="Arial"/>
          <w:sz w:val="20"/>
          <w:szCs w:val="20"/>
        </w:rPr>
        <w:t xml:space="preserve"> (</w:t>
      </w:r>
      <w:r w:rsidR="006770F4" w:rsidRPr="00BD4605">
        <w:rPr>
          <w:rFonts w:cs="Arial"/>
          <w:sz w:val="20"/>
          <w:szCs w:val="20"/>
        </w:rPr>
        <w:t>optional</w:t>
      </w:r>
      <w:r w:rsidR="003B30AB" w:rsidRPr="00BD4605">
        <w:rPr>
          <w:rFonts w:cs="Arial"/>
          <w:sz w:val="20"/>
          <w:szCs w:val="20"/>
        </w:rPr>
        <w:t>)</w:t>
      </w:r>
      <w:r w:rsidR="006E0E66" w:rsidRPr="00BD4605">
        <w:rPr>
          <w:rFonts w:cs="Arial"/>
          <w:sz w:val="20"/>
          <w:szCs w:val="20"/>
        </w:rPr>
        <w:t xml:space="preserve"> </w:t>
      </w:r>
    </w:p>
    <w:p w:rsidR="00BC2CF9" w:rsidRPr="00BD4605" w:rsidRDefault="00BC2CF9" w:rsidP="00BE5877">
      <w:pPr>
        <w:pStyle w:val="ListParagraph"/>
        <w:numPr>
          <w:ilvl w:val="0"/>
          <w:numId w:val="16"/>
        </w:numPr>
        <w:spacing w:after="0"/>
        <w:rPr>
          <w:rFonts w:cs="Arial"/>
          <w:sz w:val="20"/>
          <w:szCs w:val="20"/>
        </w:rPr>
      </w:pPr>
      <w:r w:rsidRPr="00BD4605">
        <w:rPr>
          <w:rFonts w:cs="Arial"/>
          <w:sz w:val="20"/>
          <w:szCs w:val="20"/>
        </w:rPr>
        <w:t>Create and send invoices.</w:t>
      </w:r>
    </w:p>
    <w:p w:rsidR="00BC2CF9" w:rsidRPr="00BD4605" w:rsidRDefault="00BC2CF9" w:rsidP="00BE5877">
      <w:pPr>
        <w:pStyle w:val="ListParagraph"/>
        <w:numPr>
          <w:ilvl w:val="0"/>
          <w:numId w:val="16"/>
        </w:numPr>
        <w:spacing w:after="0"/>
        <w:rPr>
          <w:rFonts w:cs="Arial"/>
          <w:sz w:val="20"/>
          <w:szCs w:val="20"/>
        </w:rPr>
      </w:pPr>
      <w:r w:rsidRPr="00BD4605">
        <w:rPr>
          <w:rFonts w:cs="Arial"/>
          <w:sz w:val="20"/>
          <w:szCs w:val="20"/>
        </w:rPr>
        <w:t xml:space="preserve">Record sales. </w:t>
      </w:r>
    </w:p>
    <w:p w:rsidR="00BC2CF9" w:rsidRPr="00BD4605" w:rsidRDefault="00BC2CF9" w:rsidP="00BE5877">
      <w:pPr>
        <w:pStyle w:val="ListParagraph"/>
        <w:numPr>
          <w:ilvl w:val="0"/>
          <w:numId w:val="16"/>
        </w:numPr>
        <w:spacing w:after="0"/>
        <w:rPr>
          <w:rFonts w:cs="Arial"/>
          <w:sz w:val="20"/>
          <w:szCs w:val="20"/>
        </w:rPr>
      </w:pPr>
      <w:r w:rsidRPr="00BD4605">
        <w:rPr>
          <w:rFonts w:cs="Arial"/>
          <w:sz w:val="20"/>
          <w:szCs w:val="20"/>
        </w:rPr>
        <w:t>Update the accounts receivable system.</w:t>
      </w:r>
    </w:p>
    <w:p w:rsidR="00BC2CF9" w:rsidRPr="00BD4605" w:rsidRDefault="002E47E1" w:rsidP="00BE5877">
      <w:pPr>
        <w:pStyle w:val="ListParagraph"/>
        <w:numPr>
          <w:ilvl w:val="0"/>
          <w:numId w:val="16"/>
        </w:numPr>
        <w:spacing w:after="0"/>
        <w:rPr>
          <w:rFonts w:cs="Arial"/>
          <w:sz w:val="20"/>
          <w:szCs w:val="20"/>
        </w:rPr>
      </w:pPr>
      <w:r w:rsidRPr="00BD4605">
        <w:rPr>
          <w:sz w:val="20"/>
          <w:szCs w:val="20"/>
        </w:rPr>
        <w:t xml:space="preserve">No overlap in roles except with </w:t>
      </w:r>
      <w:r w:rsidRPr="00BD4605">
        <w:rPr>
          <w:rStyle w:val="Emphasis"/>
          <w:sz w:val="20"/>
          <w:szCs w:val="20"/>
        </w:rPr>
        <w:t>Reconciler.</w:t>
      </w:r>
    </w:p>
    <w:p w:rsidR="008D6020" w:rsidRPr="00BD4605" w:rsidRDefault="009F7E51" w:rsidP="00F45FA8">
      <w:pPr>
        <w:spacing w:after="0"/>
        <w:ind w:firstLine="360"/>
        <w:rPr>
          <w:rFonts w:cs="Arial"/>
          <w:b/>
          <w:sz w:val="20"/>
          <w:szCs w:val="20"/>
          <w:u w:val="single"/>
        </w:rPr>
      </w:pPr>
      <w:r w:rsidRPr="00BD4605">
        <w:rPr>
          <w:rFonts w:cs="Arial"/>
          <w:b/>
          <w:sz w:val="20"/>
          <w:szCs w:val="20"/>
        </w:rPr>
        <w:t>The Bill</w:t>
      </w:r>
      <w:r w:rsidR="00500F89" w:rsidRPr="00BD4605">
        <w:rPr>
          <w:rFonts w:cs="Arial"/>
          <w:b/>
          <w:sz w:val="20"/>
          <w:szCs w:val="20"/>
        </w:rPr>
        <w:t xml:space="preserve">er </w:t>
      </w:r>
      <w:r w:rsidR="00500F89" w:rsidRPr="00BD4605">
        <w:rPr>
          <w:rFonts w:cs="Arial"/>
          <w:b/>
          <w:sz w:val="20"/>
          <w:szCs w:val="20"/>
          <w:u w:val="single"/>
        </w:rPr>
        <w:t>can</w:t>
      </w:r>
      <w:r w:rsidR="001F3360" w:rsidRPr="00BD4605">
        <w:rPr>
          <w:rFonts w:cs="Arial"/>
          <w:b/>
          <w:sz w:val="20"/>
          <w:szCs w:val="20"/>
          <w:u w:val="single"/>
        </w:rPr>
        <w:t xml:space="preserve">not have access to the </w:t>
      </w:r>
      <w:r w:rsidR="006E0E66" w:rsidRPr="00BD4605">
        <w:rPr>
          <w:rFonts w:cs="Arial"/>
          <w:b/>
          <w:sz w:val="20"/>
          <w:szCs w:val="20"/>
          <w:u w:val="single"/>
        </w:rPr>
        <w:t>cash</w:t>
      </w:r>
      <w:r w:rsidR="00500F89" w:rsidRPr="00BD4605">
        <w:rPr>
          <w:rFonts w:cs="Arial"/>
          <w:b/>
          <w:sz w:val="20"/>
          <w:szCs w:val="20"/>
          <w:u w:val="single"/>
        </w:rPr>
        <w:t xml:space="preserve"> at any point in the process, i.e., cash drawer, cash box, or safe.</w:t>
      </w:r>
    </w:p>
    <w:p w:rsidR="003B30AB" w:rsidRPr="00BD4605" w:rsidRDefault="003B30AB" w:rsidP="003B30AB">
      <w:pPr>
        <w:spacing w:after="0"/>
        <w:rPr>
          <w:rFonts w:cs="Arial"/>
          <w:sz w:val="20"/>
          <w:szCs w:val="20"/>
        </w:rPr>
      </w:pPr>
    </w:p>
    <w:p w:rsidR="0014126C" w:rsidRDefault="0014126C" w:rsidP="003B30AB">
      <w:pPr>
        <w:spacing w:after="0"/>
        <w:rPr>
          <w:rFonts w:cs="Arial"/>
          <w:b/>
          <w:sz w:val="20"/>
          <w:szCs w:val="20"/>
        </w:rPr>
      </w:pPr>
    </w:p>
    <w:p w:rsidR="003B30AB" w:rsidRPr="00BD4605" w:rsidRDefault="00FD4756" w:rsidP="003B30AB">
      <w:pPr>
        <w:spacing w:after="0"/>
        <w:rPr>
          <w:rFonts w:cs="Arial"/>
          <w:sz w:val="20"/>
          <w:szCs w:val="20"/>
        </w:rPr>
      </w:pPr>
      <w:r w:rsidRPr="00BD4605">
        <w:rPr>
          <w:rFonts w:cs="Arial"/>
          <w:b/>
          <w:sz w:val="20"/>
          <w:szCs w:val="20"/>
        </w:rPr>
        <w:t>Cash Collection Point Cashier</w:t>
      </w:r>
      <w:r w:rsidR="00C15D4E" w:rsidRPr="00BD4605">
        <w:rPr>
          <w:rFonts w:cs="Arial"/>
          <w:b/>
          <w:sz w:val="20"/>
          <w:szCs w:val="20"/>
        </w:rPr>
        <w:t xml:space="preserve"> </w:t>
      </w:r>
      <w:r w:rsidR="00C15D4E" w:rsidRPr="00BD4605">
        <w:rPr>
          <w:rFonts w:cs="Arial"/>
          <w:sz w:val="20"/>
          <w:szCs w:val="20"/>
        </w:rPr>
        <w:t>(required)</w:t>
      </w:r>
    </w:p>
    <w:p w:rsidR="009403F6" w:rsidRPr="00BD4605" w:rsidRDefault="009403F6" w:rsidP="00BE5877">
      <w:pPr>
        <w:pStyle w:val="ListParagraph"/>
        <w:numPr>
          <w:ilvl w:val="0"/>
          <w:numId w:val="17"/>
        </w:numPr>
        <w:spacing w:after="0"/>
        <w:rPr>
          <w:rFonts w:cs="Arial"/>
          <w:sz w:val="20"/>
          <w:szCs w:val="20"/>
        </w:rPr>
      </w:pPr>
      <w:r w:rsidRPr="00BD4605">
        <w:rPr>
          <w:rFonts w:cs="Arial"/>
          <w:sz w:val="20"/>
          <w:szCs w:val="20"/>
        </w:rPr>
        <w:t>Conduct cash transactions with customers.</w:t>
      </w:r>
    </w:p>
    <w:p w:rsidR="009403F6" w:rsidRPr="00BD4605" w:rsidRDefault="009403F6" w:rsidP="00BE5877">
      <w:pPr>
        <w:pStyle w:val="ListParagraph"/>
        <w:numPr>
          <w:ilvl w:val="0"/>
          <w:numId w:val="17"/>
        </w:numPr>
        <w:spacing w:after="0"/>
        <w:rPr>
          <w:rFonts w:cs="Arial"/>
          <w:sz w:val="20"/>
          <w:szCs w:val="20"/>
        </w:rPr>
      </w:pPr>
      <w:r w:rsidRPr="00BD4605">
        <w:rPr>
          <w:rFonts w:cs="Arial"/>
          <w:sz w:val="20"/>
          <w:szCs w:val="20"/>
        </w:rPr>
        <w:t>Provide a receipt to customer paying in person.</w:t>
      </w:r>
    </w:p>
    <w:p w:rsidR="009403F6" w:rsidRPr="00BD4605" w:rsidRDefault="009403F6" w:rsidP="00BE5877">
      <w:pPr>
        <w:pStyle w:val="ListParagraph"/>
        <w:numPr>
          <w:ilvl w:val="0"/>
          <w:numId w:val="17"/>
        </w:numPr>
        <w:spacing w:after="0"/>
        <w:rPr>
          <w:rFonts w:cs="Arial"/>
          <w:sz w:val="20"/>
          <w:szCs w:val="20"/>
        </w:rPr>
      </w:pPr>
      <w:r w:rsidRPr="00BD4605">
        <w:rPr>
          <w:rFonts w:cs="Arial"/>
          <w:sz w:val="20"/>
          <w:szCs w:val="20"/>
        </w:rPr>
        <w:t xml:space="preserve">Endorse all checks immediately upon receipt with a restrictive University of Iowa endorsement. </w:t>
      </w:r>
    </w:p>
    <w:p w:rsidR="009403F6" w:rsidRPr="00BD4605" w:rsidRDefault="009403F6" w:rsidP="00BE5877">
      <w:pPr>
        <w:pStyle w:val="ListParagraph"/>
        <w:numPr>
          <w:ilvl w:val="0"/>
          <w:numId w:val="17"/>
        </w:numPr>
        <w:spacing w:after="0"/>
        <w:rPr>
          <w:rFonts w:cs="Arial"/>
          <w:sz w:val="20"/>
          <w:szCs w:val="20"/>
        </w:rPr>
      </w:pPr>
      <w:r w:rsidRPr="00BD4605">
        <w:rPr>
          <w:rFonts w:cs="Arial"/>
          <w:sz w:val="20"/>
          <w:szCs w:val="20"/>
        </w:rPr>
        <w:t>Enter transactions into accounts receivable system, cash register or cash receipt journal/log.</w:t>
      </w:r>
    </w:p>
    <w:p w:rsidR="006E0E66" w:rsidRPr="00BD4605" w:rsidRDefault="009403F6" w:rsidP="00BE5877">
      <w:pPr>
        <w:pStyle w:val="ListParagraph"/>
        <w:numPr>
          <w:ilvl w:val="0"/>
          <w:numId w:val="17"/>
        </w:numPr>
        <w:spacing w:after="0"/>
        <w:rPr>
          <w:rFonts w:cs="Arial"/>
          <w:sz w:val="20"/>
          <w:szCs w:val="20"/>
        </w:rPr>
      </w:pPr>
      <w:r w:rsidRPr="00BD4605">
        <w:rPr>
          <w:rFonts w:cs="Arial"/>
          <w:sz w:val="20"/>
          <w:szCs w:val="20"/>
        </w:rPr>
        <w:t>Count the cash and submit the cash &amp; supporting documentation to the Cash Collection Point Supervisor at the end of their shift.</w:t>
      </w:r>
    </w:p>
    <w:p w:rsidR="00207881" w:rsidRPr="00BD4605" w:rsidRDefault="00207881" w:rsidP="00BE5877">
      <w:pPr>
        <w:pStyle w:val="ListParagraph"/>
        <w:numPr>
          <w:ilvl w:val="0"/>
          <w:numId w:val="17"/>
        </w:numPr>
        <w:spacing w:after="0"/>
        <w:rPr>
          <w:rFonts w:cs="Arial"/>
          <w:sz w:val="20"/>
          <w:szCs w:val="20"/>
        </w:rPr>
      </w:pPr>
      <w:r w:rsidRPr="00BD4605">
        <w:rPr>
          <w:rFonts w:cs="Arial"/>
          <w:sz w:val="20"/>
          <w:szCs w:val="20"/>
        </w:rPr>
        <w:t>Exercise reasonable care in screening cash transactions for counterfeit currency.</w:t>
      </w:r>
    </w:p>
    <w:p w:rsidR="009403F6" w:rsidRDefault="002E47E1" w:rsidP="00BE5877">
      <w:pPr>
        <w:pStyle w:val="ListParagraph"/>
        <w:numPr>
          <w:ilvl w:val="0"/>
          <w:numId w:val="17"/>
        </w:numPr>
        <w:spacing w:after="0"/>
        <w:rPr>
          <w:rFonts w:cs="Arial"/>
          <w:sz w:val="20"/>
          <w:szCs w:val="20"/>
        </w:rPr>
      </w:pPr>
      <w:r w:rsidRPr="00BD4605">
        <w:rPr>
          <w:rFonts w:cs="Arial"/>
          <w:sz w:val="20"/>
          <w:szCs w:val="20"/>
        </w:rPr>
        <w:t xml:space="preserve">No overlap in roles except with </w:t>
      </w:r>
      <w:r w:rsidRPr="00BD4605">
        <w:rPr>
          <w:rFonts w:cs="Arial"/>
          <w:i/>
          <w:sz w:val="20"/>
          <w:szCs w:val="20"/>
        </w:rPr>
        <w:t>Deposit Preparer</w:t>
      </w:r>
      <w:r w:rsidRPr="00BD4605">
        <w:rPr>
          <w:rFonts w:cs="Arial"/>
          <w:sz w:val="20"/>
          <w:szCs w:val="20"/>
        </w:rPr>
        <w:t>.</w:t>
      </w:r>
    </w:p>
    <w:p w:rsidR="009C530F" w:rsidRPr="00BD4605" w:rsidRDefault="009C530F" w:rsidP="009C530F">
      <w:pPr>
        <w:pStyle w:val="ListParagraph"/>
        <w:spacing w:after="0"/>
        <w:rPr>
          <w:rFonts w:cs="Arial"/>
          <w:sz w:val="20"/>
          <w:szCs w:val="20"/>
        </w:rPr>
      </w:pPr>
    </w:p>
    <w:p w:rsidR="003B30AB" w:rsidRPr="00BD4605" w:rsidRDefault="00FD4756" w:rsidP="003B30AB">
      <w:pPr>
        <w:spacing w:after="0"/>
        <w:rPr>
          <w:rFonts w:cs="Arial"/>
          <w:sz w:val="20"/>
          <w:szCs w:val="20"/>
        </w:rPr>
      </w:pPr>
      <w:r w:rsidRPr="00BD4605">
        <w:rPr>
          <w:rFonts w:cs="Arial"/>
          <w:b/>
          <w:sz w:val="20"/>
          <w:szCs w:val="20"/>
        </w:rPr>
        <w:t xml:space="preserve">Cash </w:t>
      </w:r>
      <w:r w:rsidR="0004734B" w:rsidRPr="00BD4605">
        <w:rPr>
          <w:rFonts w:cs="Arial"/>
          <w:b/>
          <w:sz w:val="20"/>
          <w:szCs w:val="20"/>
        </w:rPr>
        <w:t>Collection Point</w:t>
      </w:r>
      <w:r w:rsidRPr="00BD4605">
        <w:rPr>
          <w:rFonts w:cs="Arial"/>
          <w:b/>
          <w:sz w:val="20"/>
          <w:szCs w:val="20"/>
        </w:rPr>
        <w:t xml:space="preserve"> </w:t>
      </w:r>
      <w:r w:rsidR="006E0E66" w:rsidRPr="00BD4605">
        <w:rPr>
          <w:rFonts w:cs="Arial"/>
          <w:b/>
          <w:sz w:val="20"/>
          <w:szCs w:val="20"/>
        </w:rPr>
        <w:t>Supervisor</w:t>
      </w:r>
      <w:r w:rsidR="003B30AB" w:rsidRPr="00BD4605">
        <w:rPr>
          <w:rFonts w:cs="Arial"/>
          <w:sz w:val="20"/>
          <w:szCs w:val="20"/>
        </w:rPr>
        <w:t xml:space="preserve"> (</w:t>
      </w:r>
      <w:r w:rsidR="006F0180" w:rsidRPr="00BD4605">
        <w:rPr>
          <w:rFonts w:cs="Arial"/>
          <w:sz w:val="20"/>
          <w:szCs w:val="20"/>
        </w:rPr>
        <w:t>optional</w:t>
      </w:r>
      <w:r w:rsidR="003B30AB" w:rsidRPr="00BD4605">
        <w:rPr>
          <w:rFonts w:cs="Arial"/>
          <w:sz w:val="20"/>
          <w:szCs w:val="20"/>
        </w:rPr>
        <w:t>)</w:t>
      </w:r>
    </w:p>
    <w:p w:rsidR="006F0180" w:rsidRPr="00BD4605" w:rsidRDefault="006F0180" w:rsidP="00BE5877">
      <w:pPr>
        <w:pStyle w:val="ListParagraph"/>
        <w:numPr>
          <w:ilvl w:val="0"/>
          <w:numId w:val="18"/>
        </w:numPr>
        <w:spacing w:after="0"/>
        <w:rPr>
          <w:rFonts w:cs="Arial"/>
          <w:sz w:val="20"/>
          <w:szCs w:val="20"/>
        </w:rPr>
      </w:pPr>
      <w:r w:rsidRPr="00BD4605">
        <w:rPr>
          <w:rFonts w:cs="Arial"/>
          <w:sz w:val="20"/>
          <w:szCs w:val="20"/>
        </w:rPr>
        <w:lastRenderedPageBreak/>
        <w:t>Monitor cash receipting functions.</w:t>
      </w:r>
    </w:p>
    <w:p w:rsidR="006E0E66" w:rsidRPr="00BD4605" w:rsidRDefault="006F0180" w:rsidP="00BE5877">
      <w:pPr>
        <w:pStyle w:val="ListParagraph"/>
        <w:numPr>
          <w:ilvl w:val="0"/>
          <w:numId w:val="18"/>
        </w:numPr>
        <w:spacing w:after="0"/>
        <w:rPr>
          <w:rFonts w:cs="Arial"/>
          <w:sz w:val="20"/>
          <w:szCs w:val="20"/>
        </w:rPr>
      </w:pPr>
      <w:r w:rsidRPr="00BD4605">
        <w:rPr>
          <w:rFonts w:cs="Arial"/>
          <w:sz w:val="20"/>
          <w:szCs w:val="20"/>
        </w:rPr>
        <w:t>Authorize various transactions, such as refunds, voids, and cash drawer reconciliations.</w:t>
      </w:r>
    </w:p>
    <w:p w:rsidR="00207881" w:rsidRPr="00BD4605" w:rsidRDefault="00207881" w:rsidP="00BE5877">
      <w:pPr>
        <w:pStyle w:val="ListParagraph"/>
        <w:numPr>
          <w:ilvl w:val="0"/>
          <w:numId w:val="18"/>
        </w:numPr>
        <w:spacing w:after="0"/>
        <w:rPr>
          <w:rFonts w:cs="Arial"/>
          <w:sz w:val="20"/>
          <w:szCs w:val="20"/>
        </w:rPr>
      </w:pPr>
      <w:r w:rsidRPr="00BD4605">
        <w:rPr>
          <w:rFonts w:cs="Arial"/>
          <w:sz w:val="20"/>
          <w:szCs w:val="20"/>
        </w:rPr>
        <w:t>Exercise reasonable care in screening cash transactions for counterfeit currency.</w:t>
      </w:r>
    </w:p>
    <w:p w:rsidR="006F0180" w:rsidRPr="00BD4605" w:rsidRDefault="002E47E1" w:rsidP="00BE5877">
      <w:pPr>
        <w:pStyle w:val="ListParagraph"/>
        <w:numPr>
          <w:ilvl w:val="0"/>
          <w:numId w:val="18"/>
        </w:numPr>
        <w:spacing w:after="0"/>
        <w:rPr>
          <w:rFonts w:cs="Arial"/>
          <w:sz w:val="20"/>
          <w:szCs w:val="20"/>
        </w:rPr>
      </w:pPr>
      <w:r w:rsidRPr="00BD4605">
        <w:rPr>
          <w:rFonts w:cs="Arial"/>
          <w:sz w:val="20"/>
          <w:szCs w:val="20"/>
        </w:rPr>
        <w:t xml:space="preserve">No overlap in roles except with </w:t>
      </w:r>
      <w:r w:rsidR="00A84E76" w:rsidRPr="00BD4605">
        <w:rPr>
          <w:rFonts w:cs="Arial"/>
          <w:i/>
          <w:sz w:val="20"/>
          <w:szCs w:val="20"/>
        </w:rPr>
        <w:t xml:space="preserve">Departmental Cash Handling Role Administrator &amp; </w:t>
      </w:r>
      <w:r w:rsidRPr="00BD4605">
        <w:rPr>
          <w:rFonts w:cs="Arial"/>
          <w:i/>
          <w:sz w:val="20"/>
          <w:szCs w:val="20"/>
        </w:rPr>
        <w:t>Local Cash Handling Control Manager</w:t>
      </w:r>
      <w:r w:rsidRPr="00BD4605">
        <w:rPr>
          <w:rFonts w:cs="Arial"/>
          <w:sz w:val="20"/>
          <w:szCs w:val="20"/>
        </w:rPr>
        <w:t>.</w:t>
      </w:r>
    </w:p>
    <w:p w:rsidR="006F0180" w:rsidRPr="00CB1160" w:rsidRDefault="006F0180" w:rsidP="00CB1160">
      <w:pPr>
        <w:spacing w:after="0"/>
        <w:rPr>
          <w:rFonts w:cs="Arial"/>
          <w:sz w:val="20"/>
          <w:szCs w:val="20"/>
        </w:rPr>
      </w:pPr>
    </w:p>
    <w:p w:rsidR="003B30AB" w:rsidRPr="00BD4605" w:rsidRDefault="003B30AB" w:rsidP="003B30AB">
      <w:pPr>
        <w:spacing w:after="0"/>
        <w:rPr>
          <w:rFonts w:cs="Arial"/>
          <w:sz w:val="20"/>
          <w:szCs w:val="20"/>
        </w:rPr>
      </w:pPr>
    </w:p>
    <w:p w:rsidR="003B30AB" w:rsidRPr="00BD4605" w:rsidRDefault="006E0E66" w:rsidP="003B30AB">
      <w:pPr>
        <w:spacing w:after="0"/>
        <w:rPr>
          <w:rFonts w:cs="Arial"/>
          <w:sz w:val="20"/>
          <w:szCs w:val="20"/>
        </w:rPr>
      </w:pPr>
      <w:r w:rsidRPr="00BD4605">
        <w:rPr>
          <w:rFonts w:cs="Arial"/>
          <w:b/>
          <w:sz w:val="20"/>
          <w:szCs w:val="20"/>
        </w:rPr>
        <w:t>Deposit Preparer</w:t>
      </w:r>
      <w:r w:rsidR="00C15D4E" w:rsidRPr="00BD4605">
        <w:rPr>
          <w:rFonts w:cs="Arial"/>
          <w:b/>
          <w:sz w:val="20"/>
          <w:szCs w:val="20"/>
        </w:rPr>
        <w:t xml:space="preserve"> </w:t>
      </w:r>
      <w:r w:rsidR="00C15D4E" w:rsidRPr="00BD4605">
        <w:rPr>
          <w:rFonts w:cs="Arial"/>
          <w:sz w:val="20"/>
          <w:szCs w:val="20"/>
        </w:rPr>
        <w:t>(</w:t>
      </w:r>
      <w:r w:rsidR="007132B7" w:rsidRPr="00BD4605">
        <w:rPr>
          <w:rFonts w:cs="Arial"/>
          <w:sz w:val="20"/>
          <w:szCs w:val="20"/>
        </w:rPr>
        <w:t>required</w:t>
      </w:r>
      <w:r w:rsidR="00C15D4E" w:rsidRPr="00BD4605">
        <w:rPr>
          <w:rFonts w:cs="Arial"/>
          <w:sz w:val="20"/>
          <w:szCs w:val="20"/>
        </w:rPr>
        <w:t>)</w:t>
      </w:r>
      <w:r w:rsidRPr="00BD4605">
        <w:rPr>
          <w:rFonts w:cs="Arial"/>
          <w:sz w:val="20"/>
          <w:szCs w:val="20"/>
        </w:rPr>
        <w:t xml:space="preserve"> </w:t>
      </w:r>
    </w:p>
    <w:p w:rsidR="006F0180" w:rsidRPr="00BD4605" w:rsidRDefault="006F0180" w:rsidP="00BE5877">
      <w:pPr>
        <w:pStyle w:val="ListParagraph"/>
        <w:numPr>
          <w:ilvl w:val="0"/>
          <w:numId w:val="19"/>
        </w:numPr>
        <w:spacing w:after="0"/>
        <w:rPr>
          <w:rFonts w:cs="Arial"/>
          <w:sz w:val="20"/>
          <w:szCs w:val="20"/>
        </w:rPr>
      </w:pPr>
      <w:r w:rsidRPr="00BD4605">
        <w:rPr>
          <w:rFonts w:cs="Arial"/>
          <w:sz w:val="20"/>
          <w:szCs w:val="20"/>
        </w:rPr>
        <w:t>Retrieve &amp; count cash receipts from the business day.</w:t>
      </w:r>
    </w:p>
    <w:p w:rsidR="00207881" w:rsidRPr="00BD4605" w:rsidRDefault="00207881" w:rsidP="00BE5877">
      <w:pPr>
        <w:pStyle w:val="ListParagraph"/>
        <w:numPr>
          <w:ilvl w:val="0"/>
          <w:numId w:val="19"/>
        </w:numPr>
        <w:spacing w:after="0"/>
        <w:rPr>
          <w:rFonts w:cs="Arial"/>
          <w:sz w:val="20"/>
          <w:szCs w:val="20"/>
        </w:rPr>
      </w:pPr>
      <w:r w:rsidRPr="00BD4605">
        <w:rPr>
          <w:rFonts w:cs="Arial"/>
          <w:sz w:val="20"/>
          <w:szCs w:val="20"/>
        </w:rPr>
        <w:t>Exercise reasonable care in screening cash transactions for counterfeit currency.</w:t>
      </w:r>
    </w:p>
    <w:p w:rsidR="006F0180" w:rsidRPr="00BD4605" w:rsidRDefault="006F0180" w:rsidP="00BE5877">
      <w:pPr>
        <w:pStyle w:val="ListParagraph"/>
        <w:numPr>
          <w:ilvl w:val="0"/>
          <w:numId w:val="19"/>
        </w:numPr>
        <w:spacing w:after="0"/>
        <w:rPr>
          <w:rFonts w:cs="Arial"/>
          <w:sz w:val="20"/>
          <w:szCs w:val="20"/>
        </w:rPr>
      </w:pPr>
      <w:r w:rsidRPr="00BD4605">
        <w:rPr>
          <w:rFonts w:cs="Arial"/>
          <w:sz w:val="20"/>
          <w:szCs w:val="20"/>
        </w:rPr>
        <w:t>Prepare the deposit.</w:t>
      </w:r>
    </w:p>
    <w:p w:rsidR="006F0180" w:rsidRPr="00BD4605" w:rsidRDefault="006F0180" w:rsidP="00BE5877">
      <w:pPr>
        <w:pStyle w:val="ListParagraph"/>
        <w:numPr>
          <w:ilvl w:val="0"/>
          <w:numId w:val="19"/>
        </w:numPr>
        <w:spacing w:after="0"/>
        <w:rPr>
          <w:rFonts w:cs="Arial"/>
          <w:sz w:val="20"/>
          <w:szCs w:val="20"/>
        </w:rPr>
      </w:pPr>
      <w:r w:rsidRPr="00BD4605">
        <w:rPr>
          <w:rFonts w:cs="Arial"/>
          <w:sz w:val="20"/>
          <w:szCs w:val="20"/>
        </w:rPr>
        <w:t>Store the cash in a secure location until it is deposited.</w:t>
      </w:r>
    </w:p>
    <w:p w:rsidR="006F0180" w:rsidRPr="00BD4605" w:rsidRDefault="006F0180" w:rsidP="00BE5877">
      <w:pPr>
        <w:pStyle w:val="ListParagraph"/>
        <w:numPr>
          <w:ilvl w:val="0"/>
          <w:numId w:val="19"/>
        </w:numPr>
        <w:spacing w:after="0"/>
        <w:rPr>
          <w:rFonts w:cs="Arial"/>
          <w:sz w:val="20"/>
          <w:szCs w:val="20"/>
        </w:rPr>
      </w:pPr>
      <w:r w:rsidRPr="00BD4605">
        <w:rPr>
          <w:rFonts w:cs="Arial"/>
          <w:sz w:val="20"/>
          <w:szCs w:val="20"/>
        </w:rPr>
        <w:t>Deliver deposit to the bank or designated deposit drop location.</w:t>
      </w:r>
    </w:p>
    <w:p w:rsidR="006F0180" w:rsidRPr="00BD4605" w:rsidRDefault="006F0180" w:rsidP="00BE5877">
      <w:pPr>
        <w:pStyle w:val="ListParagraph"/>
        <w:numPr>
          <w:ilvl w:val="0"/>
          <w:numId w:val="19"/>
        </w:numPr>
        <w:spacing w:after="0"/>
        <w:rPr>
          <w:rFonts w:cs="Arial"/>
          <w:sz w:val="20"/>
          <w:szCs w:val="20"/>
        </w:rPr>
      </w:pPr>
      <w:r w:rsidRPr="00BD4605">
        <w:rPr>
          <w:rFonts w:cs="Arial"/>
          <w:sz w:val="20"/>
          <w:szCs w:val="20"/>
        </w:rPr>
        <w:t>Submit accounting information through the eDeposit system</w:t>
      </w:r>
      <w:r w:rsidR="00BC2FF2">
        <w:rPr>
          <w:rFonts w:cs="Arial"/>
          <w:sz w:val="20"/>
          <w:szCs w:val="20"/>
        </w:rPr>
        <w:t xml:space="preserve"> within three working days of the bank deposit</w:t>
      </w:r>
      <w:r w:rsidR="000D24C9">
        <w:rPr>
          <w:rFonts w:cs="Arial"/>
          <w:sz w:val="20"/>
          <w:szCs w:val="20"/>
        </w:rPr>
        <w:t xml:space="preserve"> (this includes the eDeposit for credit card receipts)</w:t>
      </w:r>
    </w:p>
    <w:p w:rsidR="006E0E66" w:rsidRPr="00BD4605" w:rsidRDefault="006F0180" w:rsidP="00BE5877">
      <w:pPr>
        <w:pStyle w:val="ListParagraph"/>
        <w:numPr>
          <w:ilvl w:val="0"/>
          <w:numId w:val="19"/>
        </w:numPr>
        <w:spacing w:after="0"/>
        <w:rPr>
          <w:rFonts w:cs="Arial"/>
          <w:sz w:val="20"/>
          <w:szCs w:val="20"/>
        </w:rPr>
      </w:pPr>
      <w:r w:rsidRPr="00BD4605">
        <w:rPr>
          <w:rFonts w:cs="Arial"/>
          <w:sz w:val="20"/>
          <w:szCs w:val="20"/>
        </w:rPr>
        <w:t>Deliver each validated deposit slip/eDeposit form to the Reconciler.</w:t>
      </w:r>
    </w:p>
    <w:p w:rsidR="002E47E1" w:rsidRPr="00BD4605" w:rsidRDefault="002E47E1" w:rsidP="00BE5877">
      <w:pPr>
        <w:pStyle w:val="ListParagraph"/>
        <w:numPr>
          <w:ilvl w:val="0"/>
          <w:numId w:val="19"/>
        </w:numPr>
        <w:spacing w:after="0"/>
        <w:rPr>
          <w:rFonts w:cs="Arial"/>
          <w:sz w:val="20"/>
          <w:szCs w:val="20"/>
        </w:rPr>
      </w:pPr>
      <w:r w:rsidRPr="00BD4605">
        <w:rPr>
          <w:rFonts w:cs="Arial"/>
          <w:sz w:val="20"/>
          <w:szCs w:val="20"/>
        </w:rPr>
        <w:t xml:space="preserve">No overlap in roles except with </w:t>
      </w:r>
      <w:r w:rsidRPr="00BD4605">
        <w:rPr>
          <w:rFonts w:cs="Arial"/>
          <w:i/>
          <w:sz w:val="20"/>
          <w:szCs w:val="20"/>
        </w:rPr>
        <w:t>Cash Collection Point Cashier</w:t>
      </w:r>
      <w:r w:rsidRPr="00BD4605">
        <w:rPr>
          <w:rFonts w:cs="Arial"/>
          <w:sz w:val="20"/>
          <w:szCs w:val="20"/>
        </w:rPr>
        <w:t>.</w:t>
      </w:r>
    </w:p>
    <w:p w:rsidR="006F0180" w:rsidRPr="00CB1160" w:rsidRDefault="006F0180" w:rsidP="00CB1160">
      <w:pPr>
        <w:spacing w:after="0"/>
        <w:rPr>
          <w:rFonts w:cs="Arial"/>
          <w:sz w:val="20"/>
          <w:szCs w:val="20"/>
        </w:rPr>
      </w:pPr>
    </w:p>
    <w:p w:rsidR="003B30AB" w:rsidRPr="00954DA5" w:rsidRDefault="003B30AB" w:rsidP="003B30AB">
      <w:pPr>
        <w:spacing w:after="0"/>
        <w:rPr>
          <w:rFonts w:cs="Arial"/>
          <w:sz w:val="20"/>
          <w:szCs w:val="20"/>
        </w:rPr>
      </w:pPr>
    </w:p>
    <w:p w:rsidR="003B30AB" w:rsidRDefault="003B30AB" w:rsidP="003B30AB">
      <w:pPr>
        <w:spacing w:after="0"/>
        <w:rPr>
          <w:rFonts w:cs="Arial"/>
          <w:b/>
          <w:sz w:val="20"/>
          <w:szCs w:val="20"/>
        </w:rPr>
      </w:pPr>
      <w:r>
        <w:rPr>
          <w:rFonts w:cs="Arial"/>
          <w:b/>
          <w:sz w:val="20"/>
          <w:szCs w:val="20"/>
        </w:rPr>
        <w:t>Reconciler</w:t>
      </w:r>
      <w:r w:rsidR="00C15D4E">
        <w:rPr>
          <w:rFonts w:cs="Arial"/>
          <w:b/>
          <w:sz w:val="20"/>
          <w:szCs w:val="20"/>
        </w:rPr>
        <w:t xml:space="preserve"> </w:t>
      </w:r>
      <w:r w:rsidR="00C15D4E" w:rsidRPr="00C15D4E">
        <w:rPr>
          <w:rFonts w:cs="Arial"/>
          <w:sz w:val="20"/>
          <w:szCs w:val="20"/>
        </w:rPr>
        <w:t>(required)</w:t>
      </w:r>
    </w:p>
    <w:p w:rsidR="006F0180" w:rsidRPr="006F0180" w:rsidRDefault="006F0180" w:rsidP="00BE5877">
      <w:pPr>
        <w:pStyle w:val="ListParagraph"/>
        <w:numPr>
          <w:ilvl w:val="0"/>
          <w:numId w:val="20"/>
        </w:numPr>
        <w:spacing w:after="0"/>
        <w:rPr>
          <w:rFonts w:cs="Arial"/>
          <w:sz w:val="20"/>
          <w:szCs w:val="20"/>
        </w:rPr>
      </w:pPr>
      <w:r w:rsidRPr="006F0180">
        <w:rPr>
          <w:rFonts w:cs="Arial"/>
          <w:sz w:val="20"/>
          <w:szCs w:val="20"/>
        </w:rPr>
        <w:t>Verify that the Deposit Preparer has deposited all cash received</w:t>
      </w:r>
      <w:r w:rsidR="00D851EA">
        <w:rPr>
          <w:rFonts w:cs="Arial"/>
          <w:sz w:val="20"/>
          <w:szCs w:val="20"/>
        </w:rPr>
        <w:t>.</w:t>
      </w:r>
    </w:p>
    <w:p w:rsidR="002E47E1" w:rsidRDefault="006F0180" w:rsidP="00BE5877">
      <w:pPr>
        <w:pStyle w:val="ListParagraph"/>
        <w:numPr>
          <w:ilvl w:val="0"/>
          <w:numId w:val="20"/>
        </w:numPr>
        <w:spacing w:after="0"/>
        <w:rPr>
          <w:rFonts w:cs="Arial"/>
          <w:sz w:val="20"/>
          <w:szCs w:val="20"/>
        </w:rPr>
      </w:pPr>
      <w:r w:rsidRPr="006F0180">
        <w:rPr>
          <w:rFonts w:cs="Arial"/>
          <w:sz w:val="20"/>
          <w:szCs w:val="20"/>
        </w:rPr>
        <w:t xml:space="preserve">Reconcile eDeposit </w:t>
      </w:r>
      <w:r w:rsidR="00D851EA">
        <w:rPr>
          <w:rFonts w:cs="Arial"/>
          <w:sz w:val="20"/>
          <w:szCs w:val="20"/>
        </w:rPr>
        <w:t>transactions</w:t>
      </w:r>
      <w:r w:rsidRPr="006F0180">
        <w:rPr>
          <w:rFonts w:cs="Arial"/>
          <w:sz w:val="20"/>
          <w:szCs w:val="20"/>
        </w:rPr>
        <w:t xml:space="preserve"> to the supporting documentation and to the Transaction Detail Report (TDR).</w:t>
      </w:r>
    </w:p>
    <w:p w:rsidR="003B30AB" w:rsidRPr="002E47E1" w:rsidRDefault="002E47E1" w:rsidP="00BE5877">
      <w:pPr>
        <w:pStyle w:val="ListParagraph"/>
        <w:numPr>
          <w:ilvl w:val="0"/>
          <w:numId w:val="20"/>
        </w:numPr>
        <w:spacing w:after="0"/>
        <w:rPr>
          <w:rFonts w:cs="Arial"/>
          <w:sz w:val="20"/>
          <w:szCs w:val="20"/>
        </w:rPr>
      </w:pPr>
      <w:r w:rsidRPr="002E47E1">
        <w:rPr>
          <w:sz w:val="20"/>
          <w:szCs w:val="20"/>
        </w:rPr>
        <w:t xml:space="preserve">No overlap in roles except </w:t>
      </w:r>
      <w:r w:rsidRPr="002E47E1">
        <w:rPr>
          <w:rStyle w:val="Emphasis"/>
          <w:sz w:val="20"/>
          <w:szCs w:val="20"/>
        </w:rPr>
        <w:t>Biller.</w:t>
      </w:r>
    </w:p>
    <w:p w:rsidR="00D43C6E" w:rsidRPr="00CB1160" w:rsidRDefault="00696105" w:rsidP="00CB1160">
      <w:pPr>
        <w:spacing w:after="0"/>
        <w:ind w:firstLine="420"/>
        <w:rPr>
          <w:rFonts w:cs="Arial"/>
          <w:b/>
          <w:sz w:val="20"/>
          <w:szCs w:val="20"/>
          <w:u w:val="single"/>
        </w:rPr>
      </w:pPr>
      <w:r w:rsidRPr="00CB1160">
        <w:rPr>
          <w:rFonts w:cs="Arial"/>
          <w:b/>
          <w:sz w:val="20"/>
          <w:szCs w:val="20"/>
        </w:rPr>
        <w:t>The Reconciler</w:t>
      </w:r>
      <w:r w:rsidR="00187A4D" w:rsidRPr="00CB1160">
        <w:rPr>
          <w:rFonts w:cs="Arial"/>
          <w:b/>
          <w:sz w:val="20"/>
          <w:szCs w:val="20"/>
        </w:rPr>
        <w:t xml:space="preserve"> </w:t>
      </w:r>
      <w:r w:rsidR="0004734B" w:rsidRPr="00CB1160">
        <w:rPr>
          <w:rFonts w:cs="Arial"/>
          <w:b/>
          <w:sz w:val="20"/>
          <w:szCs w:val="20"/>
          <w:u w:val="single"/>
        </w:rPr>
        <w:t>cannot have access to the cash at any point in the process, i.e., cash drawer, cash box, or safe.</w:t>
      </w:r>
    </w:p>
    <w:p w:rsidR="00D43C6E" w:rsidRDefault="00D43C6E" w:rsidP="003B30AB">
      <w:pPr>
        <w:spacing w:after="0"/>
        <w:rPr>
          <w:rFonts w:cs="Arial"/>
          <w:b/>
          <w:sz w:val="20"/>
          <w:szCs w:val="20"/>
          <w:u w:val="single"/>
        </w:rPr>
      </w:pPr>
    </w:p>
    <w:p w:rsidR="00D43C6E" w:rsidRDefault="00D43C6E" w:rsidP="003B30AB">
      <w:pPr>
        <w:spacing w:after="0"/>
        <w:rPr>
          <w:rFonts w:cs="Arial"/>
          <w:b/>
          <w:sz w:val="20"/>
          <w:szCs w:val="20"/>
        </w:rPr>
      </w:pPr>
    </w:p>
    <w:p w:rsidR="00D43C6E" w:rsidRDefault="00D43C6E" w:rsidP="003B30AB">
      <w:pPr>
        <w:spacing w:after="0"/>
        <w:rPr>
          <w:rFonts w:cs="Arial"/>
          <w:b/>
          <w:sz w:val="20"/>
          <w:szCs w:val="20"/>
        </w:rPr>
      </w:pPr>
    </w:p>
    <w:p w:rsidR="00D43C6E" w:rsidRDefault="00D43C6E" w:rsidP="00CB1160">
      <w:pPr>
        <w:spacing w:after="0"/>
        <w:rPr>
          <w:rFonts w:cs="Arial"/>
          <w:b/>
          <w:sz w:val="20"/>
          <w:szCs w:val="20"/>
        </w:rPr>
      </w:pPr>
    </w:p>
    <w:p w:rsidR="00D43C6E" w:rsidRDefault="00D43C6E" w:rsidP="00CB1160">
      <w:pPr>
        <w:spacing w:after="0"/>
        <w:rPr>
          <w:rFonts w:cs="Arial"/>
          <w:b/>
          <w:sz w:val="20"/>
          <w:szCs w:val="20"/>
        </w:rPr>
      </w:pPr>
    </w:p>
    <w:p w:rsidR="00E55F08" w:rsidRDefault="00E55F08" w:rsidP="00CB1160">
      <w:pPr>
        <w:spacing w:after="0"/>
        <w:rPr>
          <w:rFonts w:cs="Arial"/>
          <w:b/>
          <w:sz w:val="20"/>
          <w:szCs w:val="20"/>
        </w:rPr>
      </w:pPr>
    </w:p>
    <w:p w:rsidR="00E55F08" w:rsidRDefault="00E55F08" w:rsidP="00CB1160">
      <w:pPr>
        <w:spacing w:after="0"/>
        <w:rPr>
          <w:rFonts w:cs="Arial"/>
          <w:b/>
          <w:sz w:val="20"/>
          <w:szCs w:val="20"/>
        </w:rPr>
      </w:pPr>
    </w:p>
    <w:p w:rsidR="00E55F08" w:rsidRDefault="00E55F08" w:rsidP="00CB1160">
      <w:pPr>
        <w:spacing w:after="0"/>
        <w:rPr>
          <w:rFonts w:cs="Arial"/>
          <w:b/>
          <w:sz w:val="20"/>
          <w:szCs w:val="20"/>
        </w:rPr>
      </w:pPr>
    </w:p>
    <w:p w:rsidR="00E55F08" w:rsidRDefault="00E55F08" w:rsidP="00CB1160">
      <w:pPr>
        <w:spacing w:after="0"/>
        <w:rPr>
          <w:rFonts w:cs="Arial"/>
          <w:b/>
          <w:sz w:val="20"/>
          <w:szCs w:val="20"/>
        </w:rPr>
      </w:pPr>
    </w:p>
    <w:p w:rsidR="00D43C6E" w:rsidRDefault="00D43C6E" w:rsidP="00CB1160">
      <w:pPr>
        <w:spacing w:after="0"/>
        <w:rPr>
          <w:rFonts w:cs="Arial"/>
          <w:b/>
          <w:sz w:val="20"/>
          <w:szCs w:val="20"/>
        </w:rPr>
      </w:pPr>
    </w:p>
    <w:p w:rsidR="00D43C6E" w:rsidRPr="00D43C6E" w:rsidRDefault="00D43C6E" w:rsidP="00D43C6E">
      <w:pPr>
        <w:spacing w:after="0"/>
        <w:jc w:val="center"/>
        <w:rPr>
          <w:rFonts w:cs="Arial"/>
          <w:b/>
          <w:szCs w:val="20"/>
        </w:rPr>
      </w:pPr>
      <w:r w:rsidRPr="00D43C6E">
        <w:rPr>
          <w:rFonts w:cs="Arial"/>
          <w:b/>
          <w:szCs w:val="20"/>
        </w:rPr>
        <w:t>Units should be aware that at any time, internal or external auditors</w:t>
      </w:r>
    </w:p>
    <w:p w:rsidR="00AE1836" w:rsidRPr="00D43C6E" w:rsidRDefault="00D43C6E" w:rsidP="00AE1836">
      <w:pPr>
        <w:spacing w:after="0"/>
        <w:jc w:val="center"/>
        <w:rPr>
          <w:rFonts w:cs="Arial"/>
          <w:b/>
          <w:szCs w:val="20"/>
        </w:rPr>
      </w:pPr>
      <w:r w:rsidRPr="00D43C6E">
        <w:rPr>
          <w:rFonts w:cs="Arial"/>
          <w:b/>
          <w:szCs w:val="20"/>
        </w:rPr>
        <w:t>may visit cash handling units to perform unannounced cash observations or cash counts.</w:t>
      </w:r>
    </w:p>
    <w:p w:rsidR="000447DF" w:rsidRDefault="000447DF">
      <w:pPr>
        <w:spacing w:after="0" w:line="240" w:lineRule="auto"/>
        <w:rPr>
          <w:b/>
          <w:bCs/>
          <w:color w:val="000000" w:themeColor="text1"/>
          <w:sz w:val="28"/>
          <w:szCs w:val="28"/>
          <w:u w:val="single"/>
        </w:rPr>
      </w:pPr>
      <w:r>
        <w:rPr>
          <w:color w:val="000000" w:themeColor="text1"/>
          <w:sz w:val="28"/>
          <w:szCs w:val="28"/>
          <w:u w:val="single"/>
        </w:rPr>
        <w:br w:type="page"/>
      </w:r>
    </w:p>
    <w:p w:rsidR="001A081E" w:rsidRPr="00CA2B14" w:rsidRDefault="001A081E" w:rsidP="00C00297">
      <w:pPr>
        <w:pStyle w:val="Heading3"/>
        <w:numPr>
          <w:ilvl w:val="0"/>
          <w:numId w:val="13"/>
        </w:numPr>
        <w:tabs>
          <w:tab w:val="center" w:pos="7380"/>
        </w:tabs>
        <w:spacing w:before="0" w:after="280" w:line="240" w:lineRule="auto"/>
        <w:ind w:left="547" w:hanging="547"/>
        <w:rPr>
          <w:color w:val="800000"/>
          <w:sz w:val="28"/>
          <w:szCs w:val="28"/>
        </w:rPr>
      </w:pPr>
      <w:r w:rsidRPr="00CA2B14">
        <w:rPr>
          <w:color w:val="800000"/>
          <w:sz w:val="28"/>
          <w:szCs w:val="28"/>
          <w:u w:val="single"/>
        </w:rPr>
        <w:lastRenderedPageBreak/>
        <w:t>Role Assignment</w:t>
      </w:r>
    </w:p>
    <w:p w:rsidR="002E784F" w:rsidRDefault="002E784F" w:rsidP="00C00297">
      <w:pPr>
        <w:pStyle w:val="Heading3"/>
        <w:tabs>
          <w:tab w:val="center" w:pos="7380"/>
        </w:tabs>
        <w:spacing w:after="480"/>
        <w:rPr>
          <w:b w:val="0"/>
          <w:color w:val="000000" w:themeColor="text1"/>
        </w:rPr>
      </w:pPr>
      <w:r>
        <w:rPr>
          <w:b w:val="0"/>
          <w:color w:val="000000" w:themeColor="text1"/>
        </w:rPr>
        <w:t>Enter the name and title of the individual serving in each role</w:t>
      </w:r>
      <w:r w:rsidR="00DD6C4B">
        <w:rPr>
          <w:b w:val="0"/>
          <w:color w:val="000000" w:themeColor="text1"/>
        </w:rPr>
        <w:t xml:space="preserve"> and their backup</w:t>
      </w:r>
      <w:r>
        <w:rPr>
          <w:b w:val="0"/>
          <w:color w:val="000000" w:themeColor="text1"/>
        </w:rPr>
        <w:t>.</w:t>
      </w:r>
      <w:r w:rsidR="00C00297">
        <w:rPr>
          <w:b w:val="0"/>
          <w:color w:val="000000" w:themeColor="text1"/>
        </w:rPr>
        <w:t xml:space="preserve"> </w:t>
      </w:r>
      <w:r w:rsidR="00DD6C4B">
        <w:rPr>
          <w:b w:val="0"/>
          <w:color w:val="000000" w:themeColor="text1"/>
        </w:rPr>
        <w:t>If roles are shared between multiple individuals as part of recurring or regular work assignments, a</w:t>
      </w:r>
      <w:r>
        <w:rPr>
          <w:b w:val="0"/>
          <w:color w:val="000000" w:themeColor="text1"/>
        </w:rPr>
        <w:t xml:space="preserve">ll individuals who serve </w:t>
      </w:r>
      <w:r w:rsidR="000447DF">
        <w:rPr>
          <w:b w:val="0"/>
          <w:color w:val="000000" w:themeColor="text1"/>
        </w:rPr>
        <w:t>in these roles must be included</w:t>
      </w:r>
      <w:r w:rsidR="00DD6C4B">
        <w:rPr>
          <w:b w:val="0"/>
          <w:color w:val="000000" w:themeColor="text1"/>
        </w:rPr>
        <w:t>.</w:t>
      </w:r>
      <w:r w:rsidR="001A081E">
        <w:rPr>
          <w:b w:val="0"/>
          <w:color w:val="000000" w:themeColor="text1"/>
        </w:rPr>
        <w:t xml:space="preserve"> </w:t>
      </w:r>
    </w:p>
    <w:p w:rsidR="00175B0E" w:rsidRPr="006C2148" w:rsidRDefault="00947C20" w:rsidP="006C2148">
      <w:pPr>
        <w:pStyle w:val="Heading3"/>
        <w:tabs>
          <w:tab w:val="center" w:pos="7380"/>
        </w:tabs>
        <w:spacing w:after="480"/>
        <w:rPr>
          <w:color w:val="000000" w:themeColor="text1"/>
        </w:rPr>
      </w:pPr>
      <w:r w:rsidRPr="00947C20">
        <w:rPr>
          <w:color w:val="000000" w:themeColor="text1"/>
          <w:u w:val="single"/>
        </w:rPr>
        <w:t>Role</w:t>
      </w:r>
      <w:r w:rsidR="00175B0E" w:rsidRPr="006C2148">
        <w:rPr>
          <w:color w:val="000000" w:themeColor="text1"/>
        </w:rPr>
        <w:tab/>
      </w:r>
      <w:r w:rsidR="00B05603" w:rsidRPr="00947C20">
        <w:rPr>
          <w:color w:val="000000" w:themeColor="text1"/>
          <w:u w:val="single"/>
        </w:rPr>
        <w:t>Individ</w:t>
      </w:r>
      <w:r w:rsidR="00A12262" w:rsidRPr="00947C20">
        <w:rPr>
          <w:color w:val="000000" w:themeColor="text1"/>
          <w:u w:val="single"/>
        </w:rPr>
        <w:t>ual</w:t>
      </w:r>
      <w:r w:rsidR="00A62EAB" w:rsidRPr="00947C20">
        <w:rPr>
          <w:color w:val="000000" w:themeColor="text1"/>
          <w:u w:val="single"/>
        </w:rPr>
        <w:t xml:space="preserve"> Name and T</w:t>
      </w:r>
      <w:r w:rsidR="00583930" w:rsidRPr="00947C20">
        <w:rPr>
          <w:color w:val="000000" w:themeColor="text1"/>
          <w:u w:val="single"/>
        </w:rPr>
        <w:t>itle</w:t>
      </w:r>
    </w:p>
    <w:p w:rsidR="00102123" w:rsidRDefault="00102123" w:rsidP="00102123">
      <w:pPr>
        <w:tabs>
          <w:tab w:val="left" w:pos="720"/>
          <w:tab w:val="left" w:pos="1440"/>
          <w:tab w:val="left" w:pos="2160"/>
          <w:tab w:val="left" w:pos="4320"/>
          <w:tab w:val="left" w:leader="underscore" w:pos="10800"/>
        </w:tabs>
        <w:spacing w:after="0" w:line="240" w:lineRule="auto"/>
        <w:rPr>
          <w:rFonts w:cs="Arial"/>
          <w:b/>
          <w:sz w:val="20"/>
          <w:szCs w:val="20"/>
        </w:rPr>
      </w:pPr>
      <w:r>
        <w:rPr>
          <w:rFonts w:cs="Arial"/>
          <w:b/>
          <w:sz w:val="20"/>
          <w:szCs w:val="20"/>
        </w:rPr>
        <w:t xml:space="preserve">Departmental Cash Handling </w:t>
      </w:r>
      <w:r>
        <w:rPr>
          <w:rFonts w:cs="Arial"/>
          <w:b/>
          <w:sz w:val="20"/>
          <w:szCs w:val="20"/>
        </w:rPr>
        <w:tab/>
      </w:r>
      <w:r>
        <w:rPr>
          <w:rFonts w:cs="Arial"/>
          <w:b/>
          <w:sz w:val="20"/>
          <w:szCs w:val="20"/>
        </w:rPr>
        <w:tab/>
      </w:r>
    </w:p>
    <w:p w:rsidR="00102123" w:rsidRDefault="00102123" w:rsidP="00102123">
      <w:pPr>
        <w:tabs>
          <w:tab w:val="left" w:pos="720"/>
          <w:tab w:val="left" w:pos="1440"/>
          <w:tab w:val="left" w:pos="2160"/>
          <w:tab w:val="left" w:pos="4320"/>
          <w:tab w:val="left" w:leader="underscore" w:pos="10800"/>
        </w:tabs>
        <w:spacing w:after="0" w:line="240" w:lineRule="auto"/>
        <w:rPr>
          <w:rFonts w:cs="Arial"/>
          <w:b/>
          <w:sz w:val="20"/>
          <w:szCs w:val="20"/>
        </w:rPr>
      </w:pPr>
      <w:r>
        <w:rPr>
          <w:rFonts w:cs="Arial"/>
          <w:b/>
          <w:sz w:val="20"/>
          <w:szCs w:val="20"/>
        </w:rPr>
        <w:t>Role Administrator</w:t>
      </w:r>
      <w:r w:rsidR="00E453A4">
        <w:rPr>
          <w:rFonts w:cs="Arial"/>
          <w:b/>
          <w:sz w:val="20"/>
          <w:szCs w:val="20"/>
        </w:rPr>
        <w:t xml:space="preserve"> </w:t>
      </w:r>
      <w:r w:rsidR="00E453A4" w:rsidRPr="006B43A5">
        <w:rPr>
          <w:rFonts w:cs="Arial"/>
          <w:sz w:val="20"/>
          <w:szCs w:val="20"/>
        </w:rPr>
        <w:t>(Auto Populated in Inst Roles)</w:t>
      </w:r>
    </w:p>
    <w:p w:rsidR="00102123" w:rsidRDefault="00102123" w:rsidP="00947C20">
      <w:pPr>
        <w:tabs>
          <w:tab w:val="left" w:pos="720"/>
          <w:tab w:val="left" w:pos="1440"/>
          <w:tab w:val="left" w:pos="2160"/>
          <w:tab w:val="left" w:pos="4320"/>
          <w:tab w:val="left" w:leader="underscore" w:pos="10800"/>
        </w:tabs>
        <w:spacing w:after="0" w:line="240" w:lineRule="auto"/>
        <w:rPr>
          <w:rFonts w:cs="Arial"/>
          <w:b/>
          <w:sz w:val="20"/>
          <w:szCs w:val="20"/>
        </w:rPr>
      </w:pPr>
    </w:p>
    <w:p w:rsidR="00947C20" w:rsidRDefault="00947C20" w:rsidP="00947C20">
      <w:pPr>
        <w:tabs>
          <w:tab w:val="left" w:pos="720"/>
          <w:tab w:val="left" w:pos="1440"/>
          <w:tab w:val="left" w:pos="2160"/>
          <w:tab w:val="left" w:pos="4320"/>
          <w:tab w:val="left" w:leader="underscore" w:pos="10800"/>
        </w:tabs>
        <w:spacing w:after="0" w:line="240" w:lineRule="auto"/>
        <w:rPr>
          <w:rFonts w:cs="Arial"/>
          <w:b/>
          <w:sz w:val="20"/>
          <w:szCs w:val="20"/>
        </w:rPr>
      </w:pPr>
      <w:r>
        <w:rPr>
          <w:rFonts w:cs="Arial"/>
          <w:b/>
          <w:sz w:val="20"/>
          <w:szCs w:val="20"/>
        </w:rPr>
        <w:t>Cash Handling Control Manager</w:t>
      </w:r>
      <w:r w:rsidR="00695983">
        <w:rPr>
          <w:rFonts w:cs="Arial"/>
          <w:b/>
          <w:sz w:val="20"/>
          <w:szCs w:val="20"/>
        </w:rPr>
        <w:t xml:space="preserve"> </w:t>
      </w:r>
      <w:r w:rsidR="00695983" w:rsidRPr="00695983">
        <w:rPr>
          <w:rFonts w:cs="Arial"/>
          <w:sz w:val="20"/>
          <w:szCs w:val="20"/>
        </w:rPr>
        <w:t>(</w:t>
      </w:r>
      <w:r w:rsidR="00695983" w:rsidRPr="00B76216">
        <w:rPr>
          <w:rFonts w:cs="Arial"/>
          <w:sz w:val="20"/>
          <w:szCs w:val="20"/>
          <w:u w:val="single"/>
        </w:rPr>
        <w:t>required</w:t>
      </w:r>
      <w:r w:rsidR="00695983" w:rsidRPr="00695983">
        <w:rPr>
          <w:rFonts w:cs="Arial"/>
          <w:sz w:val="20"/>
          <w:szCs w:val="20"/>
        </w:rPr>
        <w:t>)</w:t>
      </w:r>
      <w:r>
        <w:rPr>
          <w:rFonts w:cs="Arial"/>
          <w:b/>
          <w:sz w:val="20"/>
          <w:szCs w:val="20"/>
        </w:rPr>
        <w:tab/>
        <w:t>__________________________________________________________</w:t>
      </w:r>
    </w:p>
    <w:p w:rsidR="00173E9B" w:rsidRDefault="00173E9B" w:rsidP="00947C20">
      <w:pPr>
        <w:tabs>
          <w:tab w:val="left" w:pos="720"/>
          <w:tab w:val="left" w:pos="1440"/>
          <w:tab w:val="left" w:pos="2160"/>
          <w:tab w:val="left" w:pos="4320"/>
          <w:tab w:val="left" w:leader="underscore" w:pos="10800"/>
        </w:tabs>
        <w:spacing w:after="0" w:line="240" w:lineRule="auto"/>
        <w:rPr>
          <w:rFonts w:cs="Arial"/>
          <w:b/>
          <w:sz w:val="20"/>
          <w:szCs w:val="20"/>
        </w:rPr>
      </w:pPr>
    </w:p>
    <w:p w:rsidR="00947C20" w:rsidRDefault="00947C20" w:rsidP="00947C20">
      <w:pPr>
        <w:tabs>
          <w:tab w:val="left" w:pos="720"/>
          <w:tab w:val="left" w:pos="1440"/>
          <w:tab w:val="left" w:pos="2160"/>
          <w:tab w:val="left" w:pos="4320"/>
          <w:tab w:val="left" w:leader="underscore" w:pos="10800"/>
        </w:tabs>
        <w:spacing w:after="0" w:line="240" w:lineRule="auto"/>
        <w:ind w:left="720"/>
        <w:rPr>
          <w:rFonts w:cs="Arial"/>
          <w:sz w:val="20"/>
          <w:szCs w:val="20"/>
        </w:rPr>
      </w:pPr>
    </w:p>
    <w:p w:rsidR="00947C20" w:rsidRPr="00927C08" w:rsidRDefault="00947C20" w:rsidP="00947C20">
      <w:pPr>
        <w:tabs>
          <w:tab w:val="left" w:pos="720"/>
          <w:tab w:val="left" w:pos="1440"/>
          <w:tab w:val="left" w:pos="2160"/>
          <w:tab w:val="left" w:pos="4320"/>
          <w:tab w:val="left" w:leader="underscore" w:pos="10800"/>
        </w:tabs>
        <w:spacing w:after="0" w:line="240" w:lineRule="auto"/>
        <w:ind w:left="720"/>
        <w:rPr>
          <w:rFonts w:cs="Arial"/>
          <w:sz w:val="20"/>
          <w:szCs w:val="20"/>
        </w:rPr>
      </w:pPr>
    </w:p>
    <w:p w:rsidR="00175B0E" w:rsidRDefault="00947C20" w:rsidP="00A00F97">
      <w:pPr>
        <w:tabs>
          <w:tab w:val="left" w:pos="720"/>
          <w:tab w:val="left" w:pos="1440"/>
          <w:tab w:val="left" w:pos="2160"/>
          <w:tab w:val="left" w:pos="4320"/>
          <w:tab w:val="left" w:leader="underscore" w:pos="10800"/>
        </w:tabs>
        <w:spacing w:after="0" w:line="240" w:lineRule="auto"/>
        <w:rPr>
          <w:rFonts w:cs="Arial"/>
          <w:b/>
          <w:sz w:val="20"/>
          <w:szCs w:val="20"/>
        </w:rPr>
      </w:pPr>
      <w:r>
        <w:rPr>
          <w:rFonts w:cs="Arial"/>
          <w:b/>
          <w:sz w:val="20"/>
          <w:szCs w:val="20"/>
        </w:rPr>
        <w:t xml:space="preserve">Biller </w:t>
      </w:r>
      <w:r w:rsidRPr="00947C20">
        <w:rPr>
          <w:rFonts w:cs="Arial"/>
          <w:sz w:val="20"/>
          <w:szCs w:val="20"/>
        </w:rPr>
        <w:t>(</w:t>
      </w:r>
      <w:r w:rsidR="000447DF">
        <w:rPr>
          <w:rFonts w:cs="Arial"/>
          <w:sz w:val="20"/>
          <w:szCs w:val="20"/>
        </w:rPr>
        <w:t>optional</w:t>
      </w:r>
      <w:r w:rsidRPr="00947C20">
        <w:rPr>
          <w:rFonts w:cs="Arial"/>
          <w:sz w:val="20"/>
          <w:szCs w:val="20"/>
        </w:rPr>
        <w:t>)</w:t>
      </w:r>
      <w:r w:rsidR="00701AD3" w:rsidRPr="00927C08">
        <w:rPr>
          <w:rFonts w:cs="Arial"/>
          <w:b/>
          <w:sz w:val="20"/>
          <w:szCs w:val="20"/>
        </w:rPr>
        <w:t xml:space="preserve"> </w:t>
      </w:r>
      <w:r w:rsidR="00024AC5">
        <w:rPr>
          <w:rFonts w:cs="Arial"/>
          <w:b/>
          <w:sz w:val="20"/>
          <w:szCs w:val="20"/>
        </w:rPr>
        <w:tab/>
      </w:r>
      <w:r w:rsidR="00024AC5">
        <w:rPr>
          <w:rFonts w:cs="Arial"/>
          <w:b/>
          <w:sz w:val="20"/>
          <w:szCs w:val="20"/>
        </w:rPr>
        <w:tab/>
        <w:t>__________________________________________________________</w:t>
      </w:r>
    </w:p>
    <w:p w:rsidR="00173E9B" w:rsidRDefault="00173E9B" w:rsidP="00A00F97">
      <w:pPr>
        <w:tabs>
          <w:tab w:val="left" w:pos="720"/>
          <w:tab w:val="left" w:pos="1440"/>
          <w:tab w:val="left" w:pos="2160"/>
          <w:tab w:val="left" w:pos="4320"/>
          <w:tab w:val="left" w:leader="underscore" w:pos="10800"/>
        </w:tabs>
        <w:spacing w:after="0" w:line="240" w:lineRule="auto"/>
        <w:rPr>
          <w:rFonts w:cs="Arial"/>
          <w:b/>
          <w:sz w:val="20"/>
          <w:szCs w:val="20"/>
        </w:rPr>
      </w:pPr>
    </w:p>
    <w:p w:rsidR="00173E9B" w:rsidRPr="00927C08" w:rsidRDefault="00173E9B" w:rsidP="00173E9B">
      <w:pPr>
        <w:tabs>
          <w:tab w:val="left" w:pos="720"/>
          <w:tab w:val="left" w:pos="1440"/>
          <w:tab w:val="left" w:pos="2160"/>
          <w:tab w:val="left" w:pos="4320"/>
        </w:tabs>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t>Backup</w:t>
      </w:r>
      <w:r>
        <w:rPr>
          <w:rFonts w:cs="Arial"/>
          <w:b/>
          <w:sz w:val="20"/>
          <w:szCs w:val="20"/>
        </w:rPr>
        <w:tab/>
        <w:t>__________________________________________________________</w:t>
      </w:r>
    </w:p>
    <w:p w:rsidR="00A00F97" w:rsidRDefault="00A00F97" w:rsidP="00A00F97">
      <w:pPr>
        <w:tabs>
          <w:tab w:val="left" w:pos="720"/>
          <w:tab w:val="left" w:pos="1440"/>
          <w:tab w:val="left" w:pos="2160"/>
          <w:tab w:val="left" w:pos="4320"/>
          <w:tab w:val="left" w:leader="underscore" w:pos="10800"/>
        </w:tabs>
        <w:spacing w:after="0" w:line="240" w:lineRule="auto"/>
        <w:ind w:left="720"/>
        <w:rPr>
          <w:rFonts w:cs="Arial"/>
          <w:sz w:val="20"/>
          <w:szCs w:val="20"/>
        </w:rPr>
      </w:pPr>
    </w:p>
    <w:p w:rsidR="00947C20" w:rsidRPr="00927C08" w:rsidRDefault="00947C20" w:rsidP="00A00F97">
      <w:pPr>
        <w:tabs>
          <w:tab w:val="left" w:pos="720"/>
          <w:tab w:val="left" w:pos="1440"/>
          <w:tab w:val="left" w:pos="2160"/>
          <w:tab w:val="left" w:pos="4320"/>
          <w:tab w:val="left" w:leader="underscore" w:pos="10800"/>
        </w:tabs>
        <w:spacing w:after="0" w:line="240" w:lineRule="auto"/>
        <w:ind w:left="720"/>
        <w:rPr>
          <w:rFonts w:cs="Arial"/>
          <w:sz w:val="20"/>
          <w:szCs w:val="20"/>
        </w:rPr>
      </w:pPr>
    </w:p>
    <w:p w:rsidR="00175B0E" w:rsidRDefault="00A00F97" w:rsidP="00947C20">
      <w:pPr>
        <w:tabs>
          <w:tab w:val="left" w:pos="720"/>
          <w:tab w:val="left" w:pos="1440"/>
          <w:tab w:val="left" w:pos="2160"/>
          <w:tab w:val="left" w:pos="4320"/>
          <w:tab w:val="left" w:leader="underscore" w:pos="10800"/>
        </w:tabs>
        <w:spacing w:after="0" w:line="240" w:lineRule="auto"/>
        <w:rPr>
          <w:rFonts w:cs="Arial"/>
          <w:b/>
          <w:sz w:val="20"/>
          <w:szCs w:val="20"/>
        </w:rPr>
      </w:pPr>
      <w:r>
        <w:rPr>
          <w:rFonts w:cs="Arial"/>
          <w:b/>
          <w:sz w:val="20"/>
          <w:szCs w:val="20"/>
        </w:rPr>
        <w:t xml:space="preserve">Cash Collection Point </w:t>
      </w:r>
      <w:r w:rsidR="00555060" w:rsidRPr="00927C08">
        <w:rPr>
          <w:rFonts w:cs="Arial"/>
          <w:b/>
          <w:sz w:val="20"/>
          <w:szCs w:val="20"/>
        </w:rPr>
        <w:t>Cashier</w:t>
      </w:r>
      <w:r w:rsidR="00695983">
        <w:rPr>
          <w:rFonts w:cs="Arial"/>
          <w:b/>
          <w:sz w:val="20"/>
          <w:szCs w:val="20"/>
        </w:rPr>
        <w:t xml:space="preserve"> </w:t>
      </w:r>
      <w:r w:rsidR="00695983" w:rsidRPr="00B76216">
        <w:rPr>
          <w:rFonts w:cs="Arial"/>
          <w:sz w:val="20"/>
          <w:szCs w:val="20"/>
          <w:u w:val="single"/>
        </w:rPr>
        <w:t>(required</w:t>
      </w:r>
      <w:r w:rsidR="00695983" w:rsidRPr="00695983">
        <w:rPr>
          <w:rFonts w:cs="Arial"/>
          <w:sz w:val="20"/>
          <w:szCs w:val="20"/>
        </w:rPr>
        <w:t>)</w:t>
      </w:r>
      <w:r w:rsidR="00D5427A" w:rsidRPr="00927C08">
        <w:rPr>
          <w:rFonts w:cs="Arial"/>
          <w:b/>
          <w:sz w:val="20"/>
          <w:szCs w:val="20"/>
        </w:rPr>
        <w:tab/>
      </w:r>
      <w:r w:rsidR="009E3C2C">
        <w:rPr>
          <w:rFonts w:cs="Arial"/>
          <w:b/>
          <w:sz w:val="20"/>
          <w:szCs w:val="20"/>
        </w:rPr>
        <w:t>__________________________________________________________</w:t>
      </w:r>
    </w:p>
    <w:p w:rsidR="00173E9B" w:rsidRDefault="00173E9B" w:rsidP="00947C20">
      <w:pPr>
        <w:tabs>
          <w:tab w:val="left" w:pos="720"/>
          <w:tab w:val="left" w:pos="1440"/>
          <w:tab w:val="left" w:pos="2160"/>
          <w:tab w:val="left" w:pos="4320"/>
          <w:tab w:val="left" w:leader="underscore" w:pos="10800"/>
        </w:tabs>
        <w:spacing w:after="0" w:line="240" w:lineRule="auto"/>
        <w:rPr>
          <w:rFonts w:cs="Arial"/>
          <w:b/>
          <w:sz w:val="20"/>
          <w:szCs w:val="20"/>
        </w:rPr>
      </w:pPr>
    </w:p>
    <w:p w:rsidR="00173E9B" w:rsidRPr="00927C08" w:rsidRDefault="00173E9B" w:rsidP="00173E9B">
      <w:pPr>
        <w:tabs>
          <w:tab w:val="left" w:pos="720"/>
          <w:tab w:val="left" w:pos="1440"/>
          <w:tab w:val="left" w:pos="2160"/>
          <w:tab w:val="left" w:pos="4320"/>
        </w:tabs>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t>Backup</w:t>
      </w:r>
      <w:r>
        <w:rPr>
          <w:rFonts w:cs="Arial"/>
          <w:b/>
          <w:sz w:val="20"/>
          <w:szCs w:val="20"/>
        </w:rPr>
        <w:tab/>
        <w:t>__________________________________________________________</w:t>
      </w:r>
    </w:p>
    <w:p w:rsidR="00947C20" w:rsidRDefault="00BB5B71" w:rsidP="00947C20">
      <w:pPr>
        <w:tabs>
          <w:tab w:val="left" w:pos="720"/>
          <w:tab w:val="left" w:pos="1440"/>
          <w:tab w:val="left" w:pos="2160"/>
          <w:tab w:val="left" w:pos="4320"/>
          <w:tab w:val="left" w:leader="underscore" w:pos="10800"/>
        </w:tabs>
        <w:spacing w:after="0" w:line="240" w:lineRule="auto"/>
        <w:rPr>
          <w:rFonts w:cs="Arial"/>
          <w:sz w:val="20"/>
          <w:szCs w:val="20"/>
        </w:rPr>
      </w:pPr>
      <w:r>
        <w:rPr>
          <w:rFonts w:cs="Arial"/>
          <w:sz w:val="20"/>
          <w:szCs w:val="20"/>
        </w:rPr>
        <w:tab/>
      </w:r>
    </w:p>
    <w:p w:rsidR="00A00F97" w:rsidRPr="00927C08" w:rsidRDefault="00A00F97" w:rsidP="00A00F97">
      <w:pPr>
        <w:tabs>
          <w:tab w:val="left" w:pos="720"/>
          <w:tab w:val="left" w:pos="1440"/>
          <w:tab w:val="left" w:pos="2160"/>
          <w:tab w:val="left" w:pos="4320"/>
          <w:tab w:val="left" w:leader="underscore" w:pos="10800"/>
        </w:tabs>
        <w:spacing w:after="0" w:line="240" w:lineRule="auto"/>
        <w:ind w:left="720"/>
        <w:rPr>
          <w:rFonts w:cs="Arial"/>
          <w:sz w:val="20"/>
          <w:szCs w:val="20"/>
        </w:rPr>
      </w:pPr>
    </w:p>
    <w:p w:rsidR="00A00F97" w:rsidRDefault="00A00F97" w:rsidP="00947C20">
      <w:pPr>
        <w:tabs>
          <w:tab w:val="left" w:pos="720"/>
          <w:tab w:val="left" w:pos="1440"/>
          <w:tab w:val="left" w:pos="2160"/>
          <w:tab w:val="left" w:pos="4320"/>
          <w:tab w:val="left" w:leader="underscore" w:pos="10800"/>
        </w:tabs>
        <w:spacing w:after="0" w:line="240" w:lineRule="auto"/>
        <w:rPr>
          <w:rFonts w:cs="Arial"/>
          <w:b/>
          <w:sz w:val="20"/>
          <w:szCs w:val="20"/>
        </w:rPr>
      </w:pPr>
      <w:r>
        <w:rPr>
          <w:rFonts w:cs="Arial"/>
          <w:b/>
          <w:sz w:val="20"/>
          <w:szCs w:val="20"/>
        </w:rPr>
        <w:t xml:space="preserve">Cash </w:t>
      </w:r>
      <w:r w:rsidR="002E784F">
        <w:rPr>
          <w:rFonts w:cs="Arial"/>
          <w:b/>
          <w:sz w:val="20"/>
          <w:szCs w:val="20"/>
        </w:rPr>
        <w:t>Collection Point</w:t>
      </w:r>
      <w:r>
        <w:rPr>
          <w:rFonts w:cs="Arial"/>
          <w:b/>
          <w:sz w:val="20"/>
          <w:szCs w:val="20"/>
        </w:rPr>
        <w:t xml:space="preserve"> </w:t>
      </w:r>
      <w:r w:rsidR="00555060" w:rsidRPr="00927C08">
        <w:rPr>
          <w:rFonts w:cs="Arial"/>
          <w:b/>
          <w:sz w:val="20"/>
          <w:szCs w:val="20"/>
        </w:rPr>
        <w:t>Supervisor</w:t>
      </w:r>
      <w:r w:rsidR="002E784F">
        <w:rPr>
          <w:rFonts w:cs="Arial"/>
          <w:b/>
          <w:sz w:val="20"/>
          <w:szCs w:val="20"/>
        </w:rPr>
        <w:t xml:space="preserve"> </w:t>
      </w:r>
      <w:r w:rsidR="002E784F" w:rsidRPr="00947C20">
        <w:rPr>
          <w:rFonts w:cs="Arial"/>
          <w:sz w:val="20"/>
          <w:szCs w:val="20"/>
        </w:rPr>
        <w:t>(</w:t>
      </w:r>
      <w:r w:rsidR="000447DF">
        <w:rPr>
          <w:rFonts w:cs="Arial"/>
          <w:sz w:val="20"/>
          <w:szCs w:val="20"/>
        </w:rPr>
        <w:t>optional</w:t>
      </w:r>
      <w:r w:rsidR="002E784F" w:rsidRPr="00947C20">
        <w:rPr>
          <w:rFonts w:cs="Arial"/>
          <w:sz w:val="20"/>
          <w:szCs w:val="20"/>
        </w:rPr>
        <w:t>)</w:t>
      </w:r>
      <w:r w:rsidR="00555060" w:rsidRPr="00927C08">
        <w:rPr>
          <w:rFonts w:cs="Arial"/>
          <w:b/>
          <w:sz w:val="20"/>
          <w:szCs w:val="20"/>
        </w:rPr>
        <w:tab/>
      </w:r>
      <w:r w:rsidR="009E3C2C">
        <w:rPr>
          <w:rFonts w:cs="Arial"/>
          <w:b/>
          <w:sz w:val="20"/>
          <w:szCs w:val="20"/>
        </w:rPr>
        <w:t>__________________________________________________________</w:t>
      </w:r>
    </w:p>
    <w:p w:rsidR="00173E9B" w:rsidRDefault="00173E9B" w:rsidP="00947C20">
      <w:pPr>
        <w:tabs>
          <w:tab w:val="left" w:pos="720"/>
          <w:tab w:val="left" w:pos="1440"/>
          <w:tab w:val="left" w:pos="2160"/>
          <w:tab w:val="left" w:pos="4320"/>
          <w:tab w:val="left" w:leader="underscore" w:pos="10800"/>
        </w:tabs>
        <w:spacing w:after="0" w:line="240" w:lineRule="auto"/>
        <w:rPr>
          <w:rFonts w:cs="Arial"/>
          <w:b/>
          <w:sz w:val="20"/>
          <w:szCs w:val="20"/>
        </w:rPr>
      </w:pPr>
    </w:p>
    <w:p w:rsidR="00173E9B" w:rsidRPr="00927C08" w:rsidRDefault="00173E9B" w:rsidP="00173E9B">
      <w:pPr>
        <w:tabs>
          <w:tab w:val="left" w:pos="720"/>
          <w:tab w:val="left" w:pos="1440"/>
          <w:tab w:val="left" w:pos="2160"/>
          <w:tab w:val="left" w:pos="4320"/>
        </w:tabs>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t>Backup</w:t>
      </w:r>
      <w:r>
        <w:rPr>
          <w:rFonts w:cs="Arial"/>
          <w:b/>
          <w:sz w:val="20"/>
          <w:szCs w:val="20"/>
        </w:rPr>
        <w:tab/>
        <w:t>__________________________________________________________</w:t>
      </w:r>
    </w:p>
    <w:p w:rsidR="00947C20" w:rsidRDefault="00947C20" w:rsidP="00A00F97">
      <w:pPr>
        <w:tabs>
          <w:tab w:val="left" w:pos="720"/>
          <w:tab w:val="left" w:pos="1440"/>
          <w:tab w:val="left" w:pos="2160"/>
          <w:tab w:val="left" w:pos="4320"/>
          <w:tab w:val="left" w:leader="underscore" w:pos="10800"/>
        </w:tabs>
        <w:spacing w:after="0" w:line="240" w:lineRule="auto"/>
        <w:ind w:left="720"/>
        <w:rPr>
          <w:rFonts w:cs="Arial"/>
          <w:sz w:val="20"/>
          <w:szCs w:val="20"/>
        </w:rPr>
      </w:pPr>
    </w:p>
    <w:p w:rsidR="00555060" w:rsidRPr="00927C08" w:rsidRDefault="00555060" w:rsidP="00A00F97">
      <w:pPr>
        <w:tabs>
          <w:tab w:val="left" w:pos="720"/>
          <w:tab w:val="left" w:pos="1440"/>
          <w:tab w:val="left" w:pos="2160"/>
          <w:tab w:val="left" w:pos="4320"/>
          <w:tab w:val="left" w:leader="underscore" w:pos="10800"/>
        </w:tabs>
        <w:spacing w:after="0" w:line="240" w:lineRule="auto"/>
        <w:ind w:left="720"/>
        <w:rPr>
          <w:rFonts w:cs="Arial"/>
          <w:sz w:val="20"/>
          <w:szCs w:val="20"/>
        </w:rPr>
      </w:pPr>
    </w:p>
    <w:p w:rsidR="00555060" w:rsidRDefault="00555060" w:rsidP="00A00F97">
      <w:pPr>
        <w:tabs>
          <w:tab w:val="left" w:pos="4320"/>
          <w:tab w:val="right" w:leader="underscore" w:pos="10800"/>
        </w:tabs>
        <w:spacing w:after="0" w:line="240" w:lineRule="auto"/>
        <w:rPr>
          <w:rFonts w:cs="Arial"/>
          <w:b/>
          <w:sz w:val="20"/>
          <w:szCs w:val="20"/>
        </w:rPr>
      </w:pPr>
      <w:r w:rsidRPr="00927C08">
        <w:rPr>
          <w:rFonts w:cs="Arial"/>
          <w:b/>
          <w:sz w:val="20"/>
          <w:szCs w:val="20"/>
        </w:rPr>
        <w:t>Deposit P</w:t>
      </w:r>
      <w:r w:rsidR="00E709F5" w:rsidRPr="00927C08">
        <w:rPr>
          <w:rFonts w:cs="Arial"/>
          <w:b/>
          <w:sz w:val="20"/>
          <w:szCs w:val="20"/>
        </w:rPr>
        <w:t>r</w:t>
      </w:r>
      <w:r w:rsidRPr="00927C08">
        <w:rPr>
          <w:rFonts w:cs="Arial"/>
          <w:b/>
          <w:sz w:val="20"/>
          <w:szCs w:val="20"/>
        </w:rPr>
        <w:t>eparer</w:t>
      </w:r>
      <w:r w:rsidR="00695983">
        <w:rPr>
          <w:rFonts w:cs="Arial"/>
          <w:b/>
          <w:sz w:val="20"/>
          <w:szCs w:val="20"/>
        </w:rPr>
        <w:t xml:space="preserve"> </w:t>
      </w:r>
      <w:r w:rsidR="00695983" w:rsidRPr="00695983">
        <w:rPr>
          <w:rFonts w:cs="Arial"/>
          <w:sz w:val="20"/>
          <w:szCs w:val="20"/>
        </w:rPr>
        <w:t>(</w:t>
      </w:r>
      <w:r w:rsidR="00695983" w:rsidRPr="00B76216">
        <w:rPr>
          <w:rFonts w:cs="Arial"/>
          <w:sz w:val="20"/>
          <w:szCs w:val="20"/>
          <w:u w:val="single"/>
        </w:rPr>
        <w:t>required</w:t>
      </w:r>
      <w:r w:rsidR="00695983" w:rsidRPr="00695983">
        <w:rPr>
          <w:rFonts w:cs="Arial"/>
          <w:sz w:val="20"/>
          <w:szCs w:val="20"/>
        </w:rPr>
        <w:t>)</w:t>
      </w:r>
      <w:r w:rsidRPr="00927C08">
        <w:rPr>
          <w:rFonts w:cs="Arial"/>
          <w:b/>
          <w:sz w:val="20"/>
          <w:szCs w:val="20"/>
        </w:rPr>
        <w:tab/>
      </w:r>
      <w:r w:rsidR="009E3C2C">
        <w:rPr>
          <w:rFonts w:cs="Arial"/>
          <w:b/>
          <w:sz w:val="20"/>
          <w:szCs w:val="20"/>
        </w:rPr>
        <w:t>__________________________________________________________</w:t>
      </w:r>
    </w:p>
    <w:p w:rsidR="00173E9B" w:rsidRDefault="00173E9B" w:rsidP="00A00F97">
      <w:pPr>
        <w:tabs>
          <w:tab w:val="left" w:pos="4320"/>
          <w:tab w:val="right" w:leader="underscore" w:pos="10800"/>
        </w:tabs>
        <w:spacing w:after="0" w:line="240" w:lineRule="auto"/>
        <w:rPr>
          <w:rFonts w:cs="Arial"/>
          <w:b/>
          <w:sz w:val="20"/>
          <w:szCs w:val="20"/>
        </w:rPr>
      </w:pPr>
    </w:p>
    <w:p w:rsidR="00173E9B" w:rsidRPr="00927C08" w:rsidRDefault="00173E9B" w:rsidP="00173E9B">
      <w:pPr>
        <w:tabs>
          <w:tab w:val="left" w:pos="720"/>
          <w:tab w:val="left" w:pos="1440"/>
          <w:tab w:val="left" w:pos="2160"/>
          <w:tab w:val="left" w:pos="4320"/>
        </w:tabs>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t>Backup</w:t>
      </w:r>
      <w:r>
        <w:rPr>
          <w:rFonts w:cs="Arial"/>
          <w:b/>
          <w:sz w:val="20"/>
          <w:szCs w:val="20"/>
        </w:rPr>
        <w:tab/>
        <w:t>__________________________________________________________</w:t>
      </w:r>
    </w:p>
    <w:p w:rsidR="00A00F97" w:rsidRDefault="00A00F97" w:rsidP="00A00F97">
      <w:pPr>
        <w:tabs>
          <w:tab w:val="left" w:pos="720"/>
          <w:tab w:val="left" w:pos="1440"/>
          <w:tab w:val="left" w:pos="2160"/>
          <w:tab w:val="left" w:pos="4320"/>
          <w:tab w:val="left" w:leader="underscore" w:pos="10800"/>
        </w:tabs>
        <w:spacing w:after="0" w:line="240" w:lineRule="auto"/>
        <w:ind w:left="720"/>
        <w:rPr>
          <w:rFonts w:cs="Arial"/>
          <w:sz w:val="20"/>
          <w:szCs w:val="20"/>
        </w:rPr>
      </w:pPr>
    </w:p>
    <w:p w:rsidR="00947C20" w:rsidRPr="00927C08" w:rsidRDefault="00947C20" w:rsidP="00A00F97">
      <w:pPr>
        <w:tabs>
          <w:tab w:val="left" w:pos="720"/>
          <w:tab w:val="left" w:pos="1440"/>
          <w:tab w:val="left" w:pos="2160"/>
          <w:tab w:val="left" w:pos="4320"/>
          <w:tab w:val="left" w:leader="underscore" w:pos="10800"/>
        </w:tabs>
        <w:spacing w:after="0" w:line="240" w:lineRule="auto"/>
        <w:ind w:left="720"/>
        <w:rPr>
          <w:rFonts w:cs="Arial"/>
          <w:sz w:val="20"/>
          <w:szCs w:val="20"/>
        </w:rPr>
      </w:pPr>
    </w:p>
    <w:p w:rsidR="00173E9B" w:rsidRDefault="00555060" w:rsidP="00FD4756">
      <w:pPr>
        <w:tabs>
          <w:tab w:val="left" w:pos="720"/>
          <w:tab w:val="left" w:pos="1440"/>
          <w:tab w:val="left" w:pos="2160"/>
          <w:tab w:val="left" w:pos="4320"/>
          <w:tab w:val="left" w:leader="underscore" w:pos="10800"/>
        </w:tabs>
        <w:spacing w:after="0" w:line="240" w:lineRule="auto"/>
        <w:rPr>
          <w:rFonts w:cs="Arial"/>
          <w:b/>
          <w:sz w:val="20"/>
          <w:szCs w:val="20"/>
        </w:rPr>
      </w:pPr>
      <w:r w:rsidRPr="00927C08">
        <w:rPr>
          <w:rFonts w:cs="Arial"/>
          <w:b/>
          <w:sz w:val="20"/>
          <w:szCs w:val="20"/>
        </w:rPr>
        <w:t>Reconciler</w:t>
      </w:r>
      <w:r w:rsidR="00695983">
        <w:rPr>
          <w:rFonts w:cs="Arial"/>
          <w:b/>
          <w:sz w:val="20"/>
          <w:szCs w:val="20"/>
        </w:rPr>
        <w:t xml:space="preserve"> </w:t>
      </w:r>
      <w:r w:rsidR="00695983" w:rsidRPr="00695983">
        <w:rPr>
          <w:rFonts w:cs="Arial"/>
          <w:sz w:val="20"/>
          <w:szCs w:val="20"/>
        </w:rPr>
        <w:t>(</w:t>
      </w:r>
      <w:r w:rsidR="00173E9B" w:rsidRPr="00B76216">
        <w:rPr>
          <w:rFonts w:cs="Arial"/>
          <w:sz w:val="20"/>
          <w:szCs w:val="20"/>
          <w:u w:val="single"/>
        </w:rPr>
        <w:t>required</w:t>
      </w:r>
      <w:r w:rsidR="00695983" w:rsidRPr="00695983">
        <w:rPr>
          <w:rFonts w:cs="Arial"/>
          <w:sz w:val="20"/>
          <w:szCs w:val="20"/>
        </w:rPr>
        <w:t>)</w:t>
      </w:r>
      <w:r w:rsidRPr="00927C08">
        <w:rPr>
          <w:rFonts w:cs="Arial"/>
          <w:b/>
          <w:sz w:val="20"/>
          <w:szCs w:val="20"/>
        </w:rPr>
        <w:tab/>
      </w:r>
      <w:r w:rsidRPr="00927C08">
        <w:rPr>
          <w:rFonts w:cs="Arial"/>
          <w:b/>
          <w:sz w:val="20"/>
          <w:szCs w:val="20"/>
        </w:rPr>
        <w:tab/>
      </w:r>
      <w:r w:rsidR="009E3C2C">
        <w:rPr>
          <w:rFonts w:cs="Arial"/>
          <w:b/>
          <w:sz w:val="20"/>
          <w:szCs w:val="20"/>
        </w:rPr>
        <w:t>__________________________________________________________</w:t>
      </w:r>
    </w:p>
    <w:p w:rsidR="00173E9B" w:rsidRDefault="00173E9B" w:rsidP="00FD4756">
      <w:pPr>
        <w:tabs>
          <w:tab w:val="left" w:pos="720"/>
          <w:tab w:val="left" w:pos="1440"/>
          <w:tab w:val="left" w:pos="2160"/>
          <w:tab w:val="left" w:pos="4320"/>
          <w:tab w:val="left" w:leader="underscore" w:pos="10800"/>
        </w:tabs>
        <w:spacing w:after="0" w:line="240" w:lineRule="auto"/>
        <w:rPr>
          <w:rFonts w:cs="Arial"/>
          <w:b/>
          <w:sz w:val="20"/>
          <w:szCs w:val="20"/>
        </w:rPr>
      </w:pPr>
    </w:p>
    <w:p w:rsidR="00173E9B" w:rsidRPr="00927C08" w:rsidRDefault="00173E9B" w:rsidP="00173E9B">
      <w:pPr>
        <w:tabs>
          <w:tab w:val="left" w:pos="720"/>
          <w:tab w:val="left" w:pos="1440"/>
          <w:tab w:val="left" w:pos="2160"/>
          <w:tab w:val="left" w:pos="4320"/>
        </w:tabs>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t>Backup</w:t>
      </w:r>
      <w:r>
        <w:rPr>
          <w:rFonts w:cs="Arial"/>
          <w:b/>
          <w:sz w:val="20"/>
          <w:szCs w:val="20"/>
        </w:rPr>
        <w:tab/>
        <w:t>__________________________________________________________</w:t>
      </w:r>
    </w:p>
    <w:p w:rsidR="002E784F" w:rsidRPr="007F168D" w:rsidRDefault="002E784F" w:rsidP="009F30B3">
      <w:pPr>
        <w:tabs>
          <w:tab w:val="left" w:pos="720"/>
          <w:tab w:val="left" w:pos="1440"/>
          <w:tab w:val="left" w:pos="2160"/>
          <w:tab w:val="left" w:pos="4320"/>
          <w:tab w:val="left" w:leader="underscore" w:pos="10800"/>
        </w:tabs>
        <w:spacing w:after="0" w:line="240" w:lineRule="auto"/>
        <w:rPr>
          <w:b/>
          <w:bCs/>
          <w:color w:val="000000" w:themeColor="text1"/>
          <w:sz w:val="20"/>
        </w:rPr>
      </w:pPr>
    </w:p>
    <w:p w:rsidR="00305928" w:rsidRPr="007F168D" w:rsidRDefault="00305928">
      <w:pPr>
        <w:spacing w:after="0" w:line="240" w:lineRule="auto"/>
        <w:rPr>
          <w:b/>
          <w:bCs/>
          <w:color w:val="000000" w:themeColor="text1"/>
          <w:sz w:val="20"/>
          <w:szCs w:val="28"/>
          <w:u w:val="single"/>
        </w:rPr>
      </w:pPr>
    </w:p>
    <w:p w:rsidR="00A96569" w:rsidRDefault="00A96569" w:rsidP="006F3AD4">
      <w:pPr>
        <w:spacing w:after="0" w:line="240" w:lineRule="auto"/>
        <w:rPr>
          <w:bCs/>
          <w:color w:val="000000" w:themeColor="text1"/>
        </w:rPr>
      </w:pPr>
      <w:r w:rsidRPr="00A96569">
        <w:rPr>
          <w:bCs/>
          <w:i/>
          <w:color w:val="000000" w:themeColor="text1"/>
        </w:rPr>
        <w:t xml:space="preserve">If a backup is not </w:t>
      </w:r>
      <w:r>
        <w:rPr>
          <w:bCs/>
          <w:i/>
          <w:color w:val="000000" w:themeColor="text1"/>
        </w:rPr>
        <w:t>identified for the required roles of Cash Collection Point Cashier, Deposit Preparer, or Reconciler please explain the temporary procedures used in the case of absences.</w:t>
      </w:r>
    </w:p>
    <w:p w:rsidR="006F3AD4" w:rsidRPr="006F3AD4" w:rsidRDefault="006F3AD4" w:rsidP="00857C1E">
      <w:pPr>
        <w:spacing w:line="240" w:lineRule="auto"/>
        <w:rPr>
          <w:bCs/>
          <w:color w:val="000000" w:themeColor="text1"/>
          <w:sz w:val="20"/>
        </w:rPr>
      </w:pPr>
      <w:r w:rsidRPr="006F3AD4">
        <w:rPr>
          <w:noProof/>
          <w:sz w:val="20"/>
        </w:rPr>
        <mc:AlternateContent>
          <mc:Choice Requires="wps">
            <w:drawing>
              <wp:anchor distT="45720" distB="45720" distL="114300" distR="114300" simplePos="0" relativeHeight="251671552" behindDoc="0" locked="0" layoutInCell="1" allowOverlap="1" wp14:anchorId="3D667FF5" wp14:editId="2047AC6D">
                <wp:simplePos x="0" y="0"/>
                <wp:positionH relativeFrom="margin">
                  <wp:align>left</wp:align>
                </wp:positionH>
                <wp:positionV relativeFrom="paragraph">
                  <wp:posOffset>246297</wp:posOffset>
                </wp:positionV>
                <wp:extent cx="7178040" cy="1404620"/>
                <wp:effectExtent l="0" t="0" r="2286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6F3AD4" w:rsidRPr="00B77D7F" w:rsidRDefault="006F3AD4" w:rsidP="006F3AD4">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67FF5" id="_x0000_t202" coordsize="21600,21600" o:spt="202" path="m,l,21600r21600,l21600,xe">
                <v:stroke joinstyle="miter"/>
                <v:path gradientshapeok="t" o:connecttype="rect"/>
              </v:shapetype>
              <v:shape id="Text Box 2" o:spid="_x0000_s1026" type="#_x0000_t202" style="position:absolute;margin-left:0;margin-top:19.4pt;width:565.2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HiIgIAAEY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">
                <v:textbox style="mso-fit-shape-to-text:t">
                  <w:txbxContent>
                    <w:p w:rsidR="006F3AD4" w:rsidRPr="00B77D7F" w:rsidRDefault="006F3AD4" w:rsidP="006F3AD4">
                      <w:pPr>
                        <w:spacing w:after="0" w:line="240" w:lineRule="auto"/>
                        <w:rPr>
                          <w:sz w:val="20"/>
                          <w:szCs w:val="20"/>
                        </w:rPr>
                      </w:pPr>
                    </w:p>
                  </w:txbxContent>
                </v:textbox>
                <w10:wrap type="square" anchorx="margin"/>
              </v:shape>
            </w:pict>
          </mc:Fallback>
        </mc:AlternateContent>
      </w:r>
    </w:p>
    <w:p w:rsidR="006F3AD4" w:rsidRPr="006F3AD4" w:rsidRDefault="006F3AD4" w:rsidP="006F3AD4">
      <w:pPr>
        <w:spacing w:after="0" w:line="240" w:lineRule="auto"/>
        <w:rPr>
          <w:bCs/>
          <w:color w:val="000000" w:themeColor="text1"/>
        </w:rPr>
      </w:pPr>
    </w:p>
    <w:p w:rsidR="00305928" w:rsidRPr="00A96569" w:rsidRDefault="00305928" w:rsidP="00A96569">
      <w:pPr>
        <w:pBdr>
          <w:top w:val="single" w:sz="4" w:space="1" w:color="auto"/>
          <w:left w:val="single" w:sz="4" w:space="4" w:color="auto"/>
          <w:bottom w:val="single" w:sz="4" w:space="1" w:color="auto"/>
          <w:right w:val="single" w:sz="4" w:space="4" w:color="auto"/>
        </w:pBdr>
        <w:spacing w:after="0" w:line="240" w:lineRule="auto"/>
        <w:rPr>
          <w:b/>
          <w:bCs/>
          <w:color w:val="000000" w:themeColor="text1"/>
          <w:sz w:val="28"/>
          <w:szCs w:val="28"/>
          <w:u w:val="single"/>
        </w:rPr>
      </w:pPr>
      <w:r w:rsidRPr="00A96569">
        <w:rPr>
          <w:b/>
          <w:bCs/>
          <w:color w:val="000000" w:themeColor="text1"/>
          <w:sz w:val="28"/>
          <w:szCs w:val="28"/>
          <w:u w:val="single"/>
        </w:rPr>
        <w:br w:type="page"/>
      </w:r>
    </w:p>
    <w:p w:rsidR="00B9502F" w:rsidRPr="00CA2B14" w:rsidRDefault="009F30B3" w:rsidP="00BE5877">
      <w:pPr>
        <w:pStyle w:val="ListParagraph"/>
        <w:numPr>
          <w:ilvl w:val="0"/>
          <w:numId w:val="13"/>
        </w:numPr>
        <w:tabs>
          <w:tab w:val="left" w:pos="720"/>
          <w:tab w:val="left" w:pos="1440"/>
          <w:tab w:val="left" w:pos="2160"/>
          <w:tab w:val="left" w:pos="4320"/>
          <w:tab w:val="left" w:leader="underscore" w:pos="10800"/>
        </w:tabs>
        <w:spacing w:after="280" w:line="240" w:lineRule="auto"/>
        <w:ind w:left="547" w:hanging="547"/>
        <w:contextualSpacing w:val="0"/>
        <w:rPr>
          <w:rFonts w:cs="Arial"/>
          <w:b/>
          <w:color w:val="800000"/>
          <w:sz w:val="28"/>
          <w:szCs w:val="28"/>
          <w:u w:val="single"/>
        </w:rPr>
      </w:pPr>
      <w:r w:rsidRPr="00CA2B14">
        <w:rPr>
          <w:b/>
          <w:bCs/>
          <w:color w:val="800000"/>
          <w:sz w:val="28"/>
          <w:szCs w:val="28"/>
          <w:u w:val="single"/>
        </w:rPr>
        <w:lastRenderedPageBreak/>
        <w:t>S</w:t>
      </w:r>
      <w:r w:rsidR="00583930" w:rsidRPr="00CA2B14">
        <w:rPr>
          <w:b/>
          <w:bCs/>
          <w:color w:val="800000"/>
          <w:sz w:val="28"/>
          <w:szCs w:val="28"/>
          <w:u w:val="single"/>
        </w:rPr>
        <w:t>ecu</w:t>
      </w:r>
      <w:r w:rsidR="00B9502F" w:rsidRPr="00CA2B14">
        <w:rPr>
          <w:b/>
          <w:bCs/>
          <w:color w:val="800000"/>
          <w:sz w:val="28"/>
          <w:szCs w:val="28"/>
          <w:u w:val="single"/>
        </w:rPr>
        <w:t>ring Cash</w:t>
      </w:r>
      <w:r w:rsidR="007F6C1E" w:rsidRPr="00CA2B14">
        <w:rPr>
          <w:b/>
          <w:bCs/>
          <w:color w:val="800000"/>
          <w:sz w:val="28"/>
          <w:szCs w:val="28"/>
          <w:u w:val="single"/>
        </w:rPr>
        <w:t xml:space="preserve"> and </w:t>
      </w:r>
      <w:r w:rsidR="00B9502F" w:rsidRPr="00CA2B14">
        <w:rPr>
          <w:b/>
          <w:bCs/>
          <w:color w:val="800000"/>
          <w:sz w:val="28"/>
          <w:szCs w:val="28"/>
          <w:u w:val="single"/>
        </w:rPr>
        <w:t>Cash Equivalents</w:t>
      </w:r>
    </w:p>
    <w:p w:rsidR="00B9502F" w:rsidRPr="00BF70F4" w:rsidRDefault="00583930" w:rsidP="00583930">
      <w:pPr>
        <w:tabs>
          <w:tab w:val="left" w:pos="720"/>
          <w:tab w:val="left" w:pos="1440"/>
          <w:tab w:val="left" w:pos="2160"/>
          <w:tab w:val="left" w:pos="4320"/>
          <w:tab w:val="left" w:leader="underscore" w:pos="10800"/>
        </w:tabs>
        <w:spacing w:line="240" w:lineRule="auto"/>
        <w:rPr>
          <w:sz w:val="20"/>
          <w:szCs w:val="20"/>
        </w:rPr>
      </w:pPr>
      <w:r w:rsidRPr="00BF70F4">
        <w:rPr>
          <w:sz w:val="20"/>
          <w:szCs w:val="20"/>
        </w:rPr>
        <w:t>Access to the</w:t>
      </w:r>
      <w:r w:rsidR="00BF70F4" w:rsidRPr="00BF70F4">
        <w:rPr>
          <w:sz w:val="20"/>
          <w:szCs w:val="20"/>
        </w:rPr>
        <w:t xml:space="preserve"> cash</w:t>
      </w:r>
      <w:r w:rsidR="007F6C1E">
        <w:rPr>
          <w:sz w:val="20"/>
          <w:szCs w:val="20"/>
        </w:rPr>
        <w:t xml:space="preserve">, </w:t>
      </w:r>
      <w:r w:rsidR="00BF70F4" w:rsidRPr="00BF70F4">
        <w:rPr>
          <w:sz w:val="20"/>
          <w:szCs w:val="20"/>
        </w:rPr>
        <w:t xml:space="preserve">cash equivalents, safe, </w:t>
      </w:r>
      <w:r w:rsidRPr="00BF70F4">
        <w:rPr>
          <w:sz w:val="20"/>
          <w:szCs w:val="20"/>
        </w:rPr>
        <w:t>cash box</w:t>
      </w:r>
      <w:r w:rsidR="007F6C1E">
        <w:rPr>
          <w:sz w:val="20"/>
          <w:szCs w:val="20"/>
        </w:rPr>
        <w:t xml:space="preserve"> and</w:t>
      </w:r>
      <w:r w:rsidR="00BF70F4" w:rsidRPr="00BF70F4">
        <w:rPr>
          <w:sz w:val="20"/>
          <w:szCs w:val="20"/>
        </w:rPr>
        <w:t xml:space="preserve"> cash drawer</w:t>
      </w:r>
      <w:r w:rsidRPr="00BF70F4">
        <w:rPr>
          <w:sz w:val="20"/>
          <w:szCs w:val="20"/>
        </w:rPr>
        <w:t xml:space="preserve"> must be </w:t>
      </w:r>
      <w:r w:rsidR="00B9502F" w:rsidRPr="00BF70F4">
        <w:rPr>
          <w:sz w:val="20"/>
          <w:szCs w:val="20"/>
        </w:rPr>
        <w:t xml:space="preserve">limited to </w:t>
      </w:r>
      <w:r w:rsidR="00B9502F" w:rsidRPr="00BF70F4">
        <w:rPr>
          <w:b/>
          <w:sz w:val="20"/>
          <w:szCs w:val="20"/>
          <w:u w:val="single"/>
        </w:rPr>
        <w:t>only</w:t>
      </w:r>
      <w:r w:rsidR="00187A4D" w:rsidRPr="00BF70F4">
        <w:rPr>
          <w:sz w:val="20"/>
          <w:szCs w:val="20"/>
        </w:rPr>
        <w:t xml:space="preserve"> the following personnel</w:t>
      </w:r>
      <w:r w:rsidR="003B30AB" w:rsidRPr="00BF70F4">
        <w:rPr>
          <w:sz w:val="20"/>
          <w:szCs w:val="20"/>
        </w:rPr>
        <w:t>:</w:t>
      </w:r>
      <w:r w:rsidR="00B9502F" w:rsidRPr="00BF70F4">
        <w:rPr>
          <w:sz w:val="20"/>
          <w:szCs w:val="20"/>
        </w:rPr>
        <w:t xml:space="preserve"> </w:t>
      </w:r>
    </w:p>
    <w:p w:rsidR="007F6C1E" w:rsidRDefault="00205273" w:rsidP="00B9502F">
      <w:pPr>
        <w:tabs>
          <w:tab w:val="left" w:pos="720"/>
          <w:tab w:val="left" w:pos="1440"/>
          <w:tab w:val="left" w:pos="2160"/>
          <w:tab w:val="left" w:pos="4320"/>
          <w:tab w:val="left" w:leader="underscore" w:pos="10800"/>
        </w:tabs>
        <w:spacing w:after="0" w:line="240" w:lineRule="auto"/>
        <w:rPr>
          <w:b/>
          <w:sz w:val="20"/>
          <w:szCs w:val="20"/>
        </w:rPr>
      </w:pPr>
      <w:r>
        <w:rPr>
          <w:b/>
          <w:sz w:val="20"/>
          <w:szCs w:val="20"/>
        </w:rPr>
        <w:t xml:space="preserve">Cash Handling Control Manager </w:t>
      </w:r>
      <w:r w:rsidRPr="00205273">
        <w:rPr>
          <w:sz w:val="20"/>
          <w:szCs w:val="20"/>
        </w:rPr>
        <w:t>(required)</w:t>
      </w:r>
    </w:p>
    <w:p w:rsidR="00B9502F" w:rsidRPr="00B9502F" w:rsidRDefault="00C55025" w:rsidP="00B9502F">
      <w:pPr>
        <w:tabs>
          <w:tab w:val="left" w:pos="720"/>
          <w:tab w:val="left" w:pos="1440"/>
          <w:tab w:val="left" w:pos="2160"/>
          <w:tab w:val="left" w:pos="4320"/>
          <w:tab w:val="left" w:leader="underscore" w:pos="10800"/>
        </w:tabs>
        <w:spacing w:after="0" w:line="240" w:lineRule="auto"/>
        <w:rPr>
          <w:b/>
          <w:sz w:val="20"/>
          <w:szCs w:val="20"/>
        </w:rPr>
      </w:pPr>
      <w:r>
        <w:rPr>
          <w:b/>
          <w:sz w:val="20"/>
          <w:szCs w:val="20"/>
        </w:rPr>
        <w:t xml:space="preserve">Cash Collection Point </w:t>
      </w:r>
      <w:r w:rsidR="00B9502F" w:rsidRPr="00B9502F">
        <w:rPr>
          <w:b/>
          <w:sz w:val="20"/>
          <w:szCs w:val="20"/>
        </w:rPr>
        <w:t>Cashier</w:t>
      </w:r>
      <w:r w:rsidR="00205273">
        <w:rPr>
          <w:b/>
          <w:sz w:val="20"/>
          <w:szCs w:val="20"/>
        </w:rPr>
        <w:t xml:space="preserve"> </w:t>
      </w:r>
      <w:r w:rsidR="00205273" w:rsidRPr="00205273">
        <w:rPr>
          <w:sz w:val="20"/>
          <w:szCs w:val="20"/>
        </w:rPr>
        <w:t>(required)</w:t>
      </w:r>
    </w:p>
    <w:p w:rsidR="00B9502F" w:rsidRPr="00B9502F" w:rsidRDefault="00C55025" w:rsidP="00B9502F">
      <w:pPr>
        <w:tabs>
          <w:tab w:val="left" w:pos="720"/>
          <w:tab w:val="left" w:pos="1440"/>
          <w:tab w:val="left" w:pos="2160"/>
          <w:tab w:val="left" w:pos="4320"/>
          <w:tab w:val="left" w:leader="underscore" w:pos="10800"/>
        </w:tabs>
        <w:spacing w:after="0" w:line="240" w:lineRule="auto"/>
        <w:rPr>
          <w:b/>
          <w:sz w:val="20"/>
          <w:szCs w:val="20"/>
        </w:rPr>
      </w:pPr>
      <w:r>
        <w:rPr>
          <w:b/>
          <w:sz w:val="20"/>
          <w:szCs w:val="20"/>
        </w:rPr>
        <w:t xml:space="preserve">Cash </w:t>
      </w:r>
      <w:r w:rsidR="007F6C1E">
        <w:rPr>
          <w:b/>
          <w:sz w:val="20"/>
          <w:szCs w:val="20"/>
        </w:rPr>
        <w:t>Collection Point</w:t>
      </w:r>
      <w:r>
        <w:rPr>
          <w:b/>
          <w:sz w:val="20"/>
          <w:szCs w:val="20"/>
        </w:rPr>
        <w:t xml:space="preserve"> </w:t>
      </w:r>
      <w:r w:rsidR="00B9502F" w:rsidRPr="00B9502F">
        <w:rPr>
          <w:b/>
          <w:sz w:val="20"/>
          <w:szCs w:val="20"/>
        </w:rPr>
        <w:t xml:space="preserve">Supervisor </w:t>
      </w:r>
      <w:r w:rsidR="00B9502F" w:rsidRPr="007F6C1E">
        <w:rPr>
          <w:sz w:val="20"/>
          <w:szCs w:val="20"/>
        </w:rPr>
        <w:t>(</w:t>
      </w:r>
      <w:r w:rsidR="00B249E9">
        <w:rPr>
          <w:sz w:val="20"/>
          <w:szCs w:val="20"/>
        </w:rPr>
        <w:t>optional</w:t>
      </w:r>
      <w:r w:rsidR="00B9502F" w:rsidRPr="007F6C1E">
        <w:rPr>
          <w:sz w:val="20"/>
          <w:szCs w:val="20"/>
        </w:rPr>
        <w:t>)</w:t>
      </w:r>
    </w:p>
    <w:p w:rsidR="00AD32F5" w:rsidRPr="00AD32F5" w:rsidRDefault="00583930" w:rsidP="00AD32F5">
      <w:pPr>
        <w:tabs>
          <w:tab w:val="left" w:pos="720"/>
          <w:tab w:val="left" w:pos="1440"/>
          <w:tab w:val="left" w:pos="2160"/>
          <w:tab w:val="left" w:pos="4320"/>
          <w:tab w:val="left" w:leader="underscore" w:pos="10800"/>
        </w:tabs>
        <w:spacing w:line="240" w:lineRule="auto"/>
        <w:rPr>
          <w:b/>
          <w:sz w:val="20"/>
          <w:szCs w:val="20"/>
        </w:rPr>
      </w:pPr>
      <w:r w:rsidRPr="00B9502F">
        <w:rPr>
          <w:b/>
          <w:sz w:val="20"/>
          <w:szCs w:val="20"/>
        </w:rPr>
        <w:t>Deposit Preparer</w:t>
      </w:r>
      <w:r w:rsidR="00205273">
        <w:rPr>
          <w:b/>
          <w:sz w:val="20"/>
          <w:szCs w:val="20"/>
        </w:rPr>
        <w:t xml:space="preserve"> </w:t>
      </w:r>
      <w:r w:rsidR="00205273" w:rsidRPr="00205273">
        <w:rPr>
          <w:sz w:val="20"/>
          <w:szCs w:val="20"/>
        </w:rPr>
        <w:t>(required)</w:t>
      </w:r>
    </w:p>
    <w:p w:rsidR="00D203C4" w:rsidRPr="00D203C4" w:rsidRDefault="00D203C4" w:rsidP="00D203C4">
      <w:pPr>
        <w:tabs>
          <w:tab w:val="left" w:pos="720"/>
          <w:tab w:val="left" w:pos="1440"/>
          <w:tab w:val="left" w:pos="2160"/>
          <w:tab w:val="left" w:pos="4320"/>
          <w:tab w:val="left" w:leader="underscore" w:pos="10800"/>
        </w:tabs>
        <w:spacing w:line="240" w:lineRule="auto"/>
        <w:rPr>
          <w:sz w:val="20"/>
          <w:szCs w:val="20"/>
        </w:rPr>
      </w:pPr>
      <w:r w:rsidRPr="00D203C4">
        <w:rPr>
          <w:sz w:val="20"/>
          <w:szCs w:val="20"/>
        </w:rPr>
        <w:t>Access to cash handling and storage areas should be physically restricted to authorized personnel. Where possible, cash deposit preparation areas should be both physically and visually restricted to authorized personnel.</w:t>
      </w:r>
    </w:p>
    <w:p w:rsidR="00D203C4" w:rsidRDefault="00D203C4" w:rsidP="00D203C4">
      <w:pPr>
        <w:tabs>
          <w:tab w:val="left" w:pos="720"/>
          <w:tab w:val="left" w:pos="1440"/>
          <w:tab w:val="left" w:pos="2160"/>
          <w:tab w:val="left" w:pos="4320"/>
          <w:tab w:val="left" w:leader="underscore" w:pos="10800"/>
        </w:tabs>
        <w:spacing w:line="240" w:lineRule="auto"/>
        <w:rPr>
          <w:sz w:val="20"/>
          <w:szCs w:val="20"/>
        </w:rPr>
      </w:pPr>
      <w:r>
        <w:rPr>
          <w:sz w:val="20"/>
          <w:szCs w:val="20"/>
        </w:rPr>
        <w:t xml:space="preserve">A </w:t>
      </w:r>
      <w:r w:rsidR="007F6C1E">
        <w:rPr>
          <w:sz w:val="20"/>
          <w:szCs w:val="20"/>
        </w:rPr>
        <w:t>s</w:t>
      </w:r>
      <w:r w:rsidRPr="00D203C4">
        <w:rPr>
          <w:sz w:val="20"/>
          <w:szCs w:val="20"/>
        </w:rPr>
        <w:t xml:space="preserve">afe </w:t>
      </w:r>
      <w:r w:rsidR="007F6C1E">
        <w:rPr>
          <w:sz w:val="20"/>
          <w:szCs w:val="20"/>
        </w:rPr>
        <w:t>is preferred</w:t>
      </w:r>
      <w:r w:rsidRPr="00D203C4">
        <w:rPr>
          <w:sz w:val="20"/>
          <w:szCs w:val="20"/>
        </w:rPr>
        <w:t xml:space="preserve"> for storage of the </w:t>
      </w:r>
      <w:r w:rsidR="007F6C1E">
        <w:rPr>
          <w:sz w:val="20"/>
          <w:szCs w:val="20"/>
        </w:rPr>
        <w:t xml:space="preserve">cash and cash equivalents, including the </w:t>
      </w:r>
      <w:r w:rsidRPr="00D203C4">
        <w:rPr>
          <w:sz w:val="20"/>
          <w:szCs w:val="20"/>
        </w:rPr>
        <w:t>change fund</w:t>
      </w:r>
      <w:r w:rsidR="007F6C1E">
        <w:rPr>
          <w:sz w:val="20"/>
          <w:szCs w:val="20"/>
        </w:rPr>
        <w:t>, daily receipts until deposit, and cash advances</w:t>
      </w:r>
      <w:r w:rsidR="008E38F3">
        <w:rPr>
          <w:sz w:val="20"/>
          <w:szCs w:val="20"/>
        </w:rPr>
        <w:t xml:space="preserve">. </w:t>
      </w:r>
      <w:r w:rsidRPr="00D203C4">
        <w:rPr>
          <w:sz w:val="20"/>
          <w:szCs w:val="20"/>
        </w:rPr>
        <w:t xml:space="preserve">Alternatively, where the purchase of a safe does not appear feasible, </w:t>
      </w:r>
      <w:r w:rsidR="007F6C1E">
        <w:rPr>
          <w:sz w:val="20"/>
          <w:szCs w:val="20"/>
        </w:rPr>
        <w:t>cash and cash equivalents must be stored in a</w:t>
      </w:r>
      <w:r w:rsidRPr="00D203C4">
        <w:rPr>
          <w:sz w:val="20"/>
          <w:szCs w:val="20"/>
        </w:rPr>
        <w:t xml:space="preserve"> lock</w:t>
      </w:r>
      <w:r w:rsidR="007F6C1E">
        <w:rPr>
          <w:sz w:val="20"/>
          <w:szCs w:val="20"/>
        </w:rPr>
        <w:t>ed</w:t>
      </w:r>
      <w:r w:rsidRPr="00D203C4">
        <w:rPr>
          <w:sz w:val="20"/>
          <w:szCs w:val="20"/>
        </w:rPr>
        <w:t xml:space="preserve"> cash box and placed in a lock</w:t>
      </w:r>
      <w:r w:rsidR="007F6C1E">
        <w:rPr>
          <w:sz w:val="20"/>
          <w:szCs w:val="20"/>
        </w:rPr>
        <w:t>ed</w:t>
      </w:r>
      <w:r w:rsidRPr="00D203C4">
        <w:rPr>
          <w:sz w:val="20"/>
          <w:szCs w:val="20"/>
        </w:rPr>
        <w:t xml:space="preserve"> drawer.  </w:t>
      </w:r>
    </w:p>
    <w:p w:rsidR="00583930" w:rsidRPr="00583930" w:rsidRDefault="00455C13" w:rsidP="00583930">
      <w:pPr>
        <w:tabs>
          <w:tab w:val="left" w:pos="720"/>
          <w:tab w:val="left" w:pos="1440"/>
          <w:tab w:val="left" w:pos="2160"/>
          <w:tab w:val="left" w:pos="4320"/>
          <w:tab w:val="left" w:leader="underscore" w:pos="10800"/>
        </w:tabs>
        <w:spacing w:line="240" w:lineRule="auto"/>
        <w:rPr>
          <w:sz w:val="20"/>
          <w:szCs w:val="20"/>
        </w:rPr>
      </w:pPr>
      <w:r>
        <w:rPr>
          <w:sz w:val="20"/>
          <w:szCs w:val="20"/>
        </w:rPr>
        <w:t>Cash and cash equivalents</w:t>
      </w:r>
      <w:r w:rsidR="00B9502F">
        <w:rPr>
          <w:sz w:val="20"/>
          <w:szCs w:val="20"/>
        </w:rPr>
        <w:t xml:space="preserve"> </w:t>
      </w:r>
      <w:r w:rsidR="00583930" w:rsidRPr="00583930">
        <w:rPr>
          <w:sz w:val="20"/>
          <w:szCs w:val="20"/>
        </w:rPr>
        <w:t xml:space="preserve">should </w:t>
      </w:r>
      <w:r w:rsidR="008E38F3">
        <w:rPr>
          <w:sz w:val="20"/>
          <w:szCs w:val="20"/>
        </w:rPr>
        <w:t xml:space="preserve">remain locked when not in use. </w:t>
      </w:r>
      <w:r w:rsidR="00583930" w:rsidRPr="00583930">
        <w:rPr>
          <w:sz w:val="20"/>
          <w:szCs w:val="20"/>
        </w:rPr>
        <w:t>The cash box procedures, including management</w:t>
      </w:r>
      <w:r>
        <w:rPr>
          <w:sz w:val="20"/>
          <w:szCs w:val="20"/>
        </w:rPr>
        <w:t xml:space="preserve"> of the keys</w:t>
      </w:r>
      <w:r w:rsidR="00583930" w:rsidRPr="00583930">
        <w:rPr>
          <w:sz w:val="20"/>
          <w:szCs w:val="20"/>
        </w:rPr>
        <w:t xml:space="preserve"> and access, </w:t>
      </w:r>
      <w:r>
        <w:rPr>
          <w:sz w:val="20"/>
          <w:szCs w:val="20"/>
        </w:rPr>
        <w:t>must</w:t>
      </w:r>
      <w:r w:rsidR="00583930" w:rsidRPr="00583930">
        <w:rPr>
          <w:sz w:val="20"/>
          <w:szCs w:val="20"/>
        </w:rPr>
        <w:t xml:space="preserve"> be documented </w:t>
      </w:r>
      <w:r>
        <w:rPr>
          <w:sz w:val="20"/>
          <w:szCs w:val="20"/>
        </w:rPr>
        <w:t>below</w:t>
      </w:r>
      <w:r w:rsidR="008E38F3">
        <w:rPr>
          <w:sz w:val="20"/>
          <w:szCs w:val="20"/>
        </w:rPr>
        <w:t xml:space="preserve">. </w:t>
      </w:r>
      <w:r w:rsidR="00583930" w:rsidRPr="00583930">
        <w:rPr>
          <w:sz w:val="20"/>
          <w:szCs w:val="20"/>
        </w:rPr>
        <w:t>Safe combinations should be changed on a regular basis</w:t>
      </w:r>
      <w:r>
        <w:rPr>
          <w:sz w:val="20"/>
          <w:szCs w:val="20"/>
        </w:rPr>
        <w:t xml:space="preserve">, </w:t>
      </w:r>
      <w:r w:rsidR="00583930" w:rsidRPr="00583930">
        <w:rPr>
          <w:sz w:val="20"/>
          <w:szCs w:val="20"/>
        </w:rPr>
        <w:t xml:space="preserve">at least annually and when someone </w:t>
      </w:r>
      <w:r w:rsidRPr="00583930">
        <w:rPr>
          <w:sz w:val="20"/>
          <w:szCs w:val="20"/>
        </w:rPr>
        <w:t xml:space="preserve">who knows the combination </w:t>
      </w:r>
      <w:r w:rsidR="008E38F3">
        <w:rPr>
          <w:sz w:val="20"/>
          <w:szCs w:val="20"/>
        </w:rPr>
        <w:t>leaves the unit.</w:t>
      </w:r>
      <w:r w:rsidR="00583930" w:rsidRPr="00583930">
        <w:rPr>
          <w:sz w:val="20"/>
          <w:szCs w:val="20"/>
        </w:rPr>
        <w:t xml:space="preserve"> Keys to safes</w:t>
      </w:r>
      <w:r>
        <w:rPr>
          <w:sz w:val="20"/>
          <w:szCs w:val="20"/>
        </w:rPr>
        <w:t>, c</w:t>
      </w:r>
      <w:r w:rsidR="00583930" w:rsidRPr="00583930">
        <w:rPr>
          <w:sz w:val="20"/>
          <w:szCs w:val="20"/>
        </w:rPr>
        <w:t xml:space="preserve">ash boxes and safe combinations need to be kept in a secure, </w:t>
      </w:r>
      <w:r w:rsidR="00A60F2A">
        <w:rPr>
          <w:sz w:val="20"/>
          <w:szCs w:val="20"/>
        </w:rPr>
        <w:t>confidential</w:t>
      </w:r>
      <w:r w:rsidR="00583930" w:rsidRPr="00583930">
        <w:rPr>
          <w:sz w:val="20"/>
          <w:szCs w:val="20"/>
        </w:rPr>
        <w:t xml:space="preserve"> place. </w:t>
      </w:r>
    </w:p>
    <w:p w:rsidR="00583930" w:rsidRDefault="00583930" w:rsidP="00583930">
      <w:pPr>
        <w:tabs>
          <w:tab w:val="left" w:pos="720"/>
          <w:tab w:val="left" w:pos="1440"/>
          <w:tab w:val="left" w:pos="2160"/>
          <w:tab w:val="left" w:pos="4320"/>
          <w:tab w:val="left" w:leader="underscore" w:pos="10800"/>
        </w:tabs>
        <w:spacing w:line="240" w:lineRule="auto"/>
        <w:rPr>
          <w:sz w:val="20"/>
          <w:szCs w:val="20"/>
        </w:rPr>
      </w:pPr>
      <w:r w:rsidRPr="00583930">
        <w:rPr>
          <w:sz w:val="20"/>
          <w:szCs w:val="20"/>
        </w:rPr>
        <w:t>Unit</w:t>
      </w:r>
      <w:r w:rsidR="00A60F2A">
        <w:rPr>
          <w:sz w:val="20"/>
          <w:szCs w:val="20"/>
        </w:rPr>
        <w:t>s that do not have a safe</w:t>
      </w:r>
      <w:r w:rsidRPr="00583930">
        <w:rPr>
          <w:sz w:val="20"/>
          <w:szCs w:val="20"/>
        </w:rPr>
        <w:t xml:space="preserve"> should reevaluate regularly, at least quarterly, whether or not the purchase of a safe for overnight cash storage is justified.  </w:t>
      </w:r>
    </w:p>
    <w:p w:rsidR="00085B2F" w:rsidRDefault="00085B2F" w:rsidP="0014172E">
      <w:pPr>
        <w:pBdr>
          <w:bottom w:val="single" w:sz="4" w:space="1" w:color="auto"/>
        </w:pBdr>
        <w:tabs>
          <w:tab w:val="left" w:pos="720"/>
          <w:tab w:val="left" w:pos="1440"/>
          <w:tab w:val="left" w:pos="2160"/>
          <w:tab w:val="left" w:pos="4320"/>
          <w:tab w:val="left" w:leader="underscore" w:pos="10800"/>
        </w:tabs>
        <w:spacing w:after="480" w:line="240" w:lineRule="auto"/>
        <w:rPr>
          <w:sz w:val="20"/>
          <w:szCs w:val="20"/>
        </w:rPr>
      </w:pPr>
    </w:p>
    <w:p w:rsidR="00296153" w:rsidRPr="00CA2B14" w:rsidRDefault="00085B2F" w:rsidP="00BE5877">
      <w:pPr>
        <w:pStyle w:val="ListParagraph"/>
        <w:numPr>
          <w:ilvl w:val="0"/>
          <w:numId w:val="13"/>
        </w:numPr>
        <w:tabs>
          <w:tab w:val="left" w:pos="720"/>
          <w:tab w:val="left" w:pos="1440"/>
          <w:tab w:val="left" w:pos="2160"/>
          <w:tab w:val="left" w:pos="4320"/>
          <w:tab w:val="left" w:leader="underscore" w:pos="10800"/>
        </w:tabs>
        <w:spacing w:after="280" w:line="240" w:lineRule="auto"/>
        <w:ind w:left="547" w:hanging="547"/>
        <w:contextualSpacing w:val="0"/>
        <w:rPr>
          <w:b/>
          <w:color w:val="800000"/>
          <w:sz w:val="28"/>
          <w:szCs w:val="28"/>
          <w:u w:val="single"/>
        </w:rPr>
      </w:pPr>
      <w:r w:rsidRPr="00CA2B14">
        <w:rPr>
          <w:b/>
          <w:color w:val="800000"/>
          <w:sz w:val="28"/>
          <w:szCs w:val="28"/>
          <w:u w:val="single"/>
        </w:rPr>
        <w:t>Information on securing cash and cash equivalents</w:t>
      </w:r>
    </w:p>
    <w:p w:rsidR="00D203C4" w:rsidRDefault="00D203C4" w:rsidP="00BE5877">
      <w:pPr>
        <w:pStyle w:val="ListParagraph"/>
        <w:numPr>
          <w:ilvl w:val="0"/>
          <w:numId w:val="3"/>
        </w:numPr>
        <w:tabs>
          <w:tab w:val="left" w:pos="720"/>
          <w:tab w:val="left" w:pos="1440"/>
          <w:tab w:val="left" w:pos="2160"/>
          <w:tab w:val="left" w:pos="4320"/>
          <w:tab w:val="left" w:leader="underscore" w:pos="10800"/>
        </w:tabs>
        <w:spacing w:line="240" w:lineRule="auto"/>
        <w:rPr>
          <w:sz w:val="20"/>
          <w:szCs w:val="20"/>
        </w:rPr>
      </w:pPr>
      <w:r>
        <w:rPr>
          <w:sz w:val="20"/>
          <w:szCs w:val="20"/>
        </w:rPr>
        <w:t>During the day</w:t>
      </w:r>
      <w:r w:rsidR="00C55025">
        <w:rPr>
          <w:sz w:val="20"/>
          <w:szCs w:val="20"/>
        </w:rPr>
        <w:t>,</w:t>
      </w:r>
      <w:r>
        <w:rPr>
          <w:sz w:val="20"/>
          <w:szCs w:val="20"/>
        </w:rPr>
        <w:t xml:space="preserve"> where </w:t>
      </w:r>
      <w:r w:rsidR="00296153">
        <w:rPr>
          <w:sz w:val="20"/>
          <w:szCs w:val="20"/>
        </w:rPr>
        <w:t xml:space="preserve">are </w:t>
      </w:r>
      <w:r>
        <w:rPr>
          <w:sz w:val="20"/>
          <w:szCs w:val="20"/>
        </w:rPr>
        <w:t xml:space="preserve">the </w:t>
      </w:r>
      <w:r w:rsidR="00296153">
        <w:rPr>
          <w:sz w:val="20"/>
          <w:szCs w:val="20"/>
        </w:rPr>
        <w:t>c</w:t>
      </w:r>
      <w:r>
        <w:rPr>
          <w:sz w:val="20"/>
          <w:szCs w:val="20"/>
        </w:rPr>
        <w:t>ash</w:t>
      </w:r>
      <w:r w:rsidR="00296153">
        <w:rPr>
          <w:sz w:val="20"/>
          <w:szCs w:val="20"/>
        </w:rPr>
        <w:t>/equivalents</w:t>
      </w:r>
      <w:r>
        <w:rPr>
          <w:sz w:val="20"/>
          <w:szCs w:val="20"/>
        </w:rPr>
        <w:t xml:space="preserve"> stored and in what?</w:t>
      </w:r>
      <w:r w:rsidR="000943CA">
        <w:rPr>
          <w:sz w:val="20"/>
          <w:szCs w:val="20"/>
        </w:rPr>
        <w:t xml:space="preserve"> ________________________________________</w:t>
      </w:r>
    </w:p>
    <w:p w:rsidR="00D203C4" w:rsidRPr="00D203C4" w:rsidRDefault="00D203C4" w:rsidP="00D203C4">
      <w:pPr>
        <w:pStyle w:val="ListParagraph"/>
        <w:tabs>
          <w:tab w:val="left" w:pos="720"/>
          <w:tab w:val="left" w:pos="1440"/>
          <w:tab w:val="left" w:pos="2160"/>
          <w:tab w:val="left" w:pos="4320"/>
          <w:tab w:val="left" w:leader="underscore" w:pos="10800"/>
        </w:tabs>
        <w:spacing w:line="240" w:lineRule="auto"/>
        <w:ind w:left="360"/>
        <w:rPr>
          <w:sz w:val="20"/>
          <w:szCs w:val="20"/>
        </w:rPr>
      </w:pPr>
    </w:p>
    <w:p w:rsidR="00D203C4" w:rsidRDefault="00583930" w:rsidP="00BE5877">
      <w:pPr>
        <w:pStyle w:val="ListParagraph"/>
        <w:numPr>
          <w:ilvl w:val="0"/>
          <w:numId w:val="3"/>
        </w:numPr>
        <w:tabs>
          <w:tab w:val="left" w:pos="720"/>
          <w:tab w:val="left" w:pos="1440"/>
          <w:tab w:val="left" w:pos="2160"/>
          <w:tab w:val="left" w:pos="4320"/>
          <w:tab w:val="left" w:leader="underscore" w:pos="10800"/>
        </w:tabs>
        <w:spacing w:after="0" w:line="240" w:lineRule="auto"/>
        <w:rPr>
          <w:sz w:val="20"/>
          <w:szCs w:val="20"/>
        </w:rPr>
      </w:pPr>
      <w:r w:rsidRPr="00D203C4">
        <w:rPr>
          <w:b/>
          <w:sz w:val="20"/>
          <w:szCs w:val="20"/>
        </w:rPr>
        <w:t xml:space="preserve">Who </w:t>
      </w:r>
      <w:r w:rsidR="00D203C4">
        <w:rPr>
          <w:sz w:val="20"/>
          <w:szCs w:val="20"/>
        </w:rPr>
        <w:t xml:space="preserve">has access to </w:t>
      </w:r>
      <w:r w:rsidR="00296153">
        <w:rPr>
          <w:sz w:val="20"/>
          <w:szCs w:val="20"/>
        </w:rPr>
        <w:t>the c</w:t>
      </w:r>
      <w:r w:rsidR="00BF70F4">
        <w:rPr>
          <w:sz w:val="20"/>
          <w:szCs w:val="20"/>
        </w:rPr>
        <w:t>ash</w:t>
      </w:r>
      <w:r w:rsidR="00296153">
        <w:rPr>
          <w:sz w:val="20"/>
          <w:szCs w:val="20"/>
        </w:rPr>
        <w:t>/equivalents</w:t>
      </w:r>
      <w:r w:rsidR="00D203C4">
        <w:rPr>
          <w:sz w:val="20"/>
          <w:szCs w:val="20"/>
        </w:rPr>
        <w:t xml:space="preserve"> </w:t>
      </w:r>
      <w:r w:rsidR="00BF70F4">
        <w:rPr>
          <w:sz w:val="20"/>
          <w:szCs w:val="20"/>
        </w:rPr>
        <w:t>during the d</w:t>
      </w:r>
      <w:r w:rsidR="000943CA">
        <w:rPr>
          <w:sz w:val="20"/>
          <w:szCs w:val="20"/>
        </w:rPr>
        <w:t xml:space="preserve">ay? </w:t>
      </w:r>
      <w:r w:rsidR="00296153">
        <w:rPr>
          <w:sz w:val="20"/>
          <w:szCs w:val="20"/>
        </w:rPr>
        <w:t>________________</w:t>
      </w:r>
      <w:r w:rsidR="00D203C4">
        <w:rPr>
          <w:sz w:val="20"/>
          <w:szCs w:val="20"/>
        </w:rPr>
        <w:t>_________________________</w:t>
      </w:r>
      <w:r w:rsidR="00615F5C">
        <w:rPr>
          <w:sz w:val="20"/>
          <w:szCs w:val="20"/>
        </w:rPr>
        <w:t>_</w:t>
      </w:r>
      <w:r w:rsidR="00D203C4">
        <w:rPr>
          <w:sz w:val="20"/>
          <w:szCs w:val="20"/>
        </w:rPr>
        <w:t>_______</w:t>
      </w:r>
    </w:p>
    <w:p w:rsidR="00B9502F" w:rsidRPr="00D203C4" w:rsidRDefault="00D203C4" w:rsidP="00D203C4">
      <w:pPr>
        <w:pStyle w:val="ListParagraph"/>
        <w:tabs>
          <w:tab w:val="left" w:pos="720"/>
          <w:tab w:val="left" w:pos="1440"/>
          <w:tab w:val="left" w:pos="2160"/>
          <w:tab w:val="left" w:pos="4320"/>
          <w:tab w:val="left" w:leader="underscore" w:pos="10800"/>
        </w:tabs>
        <w:spacing w:after="0" w:line="240" w:lineRule="auto"/>
        <w:ind w:left="360"/>
        <w:rPr>
          <w:sz w:val="20"/>
          <w:szCs w:val="20"/>
        </w:rPr>
      </w:pPr>
      <w:r w:rsidRPr="00D203C4">
        <w:rPr>
          <w:sz w:val="20"/>
          <w:szCs w:val="20"/>
        </w:rPr>
        <w:t>(Name and Title)</w:t>
      </w:r>
    </w:p>
    <w:p w:rsidR="00D203C4" w:rsidRPr="00583930" w:rsidRDefault="00D203C4" w:rsidP="00D203C4">
      <w:pPr>
        <w:tabs>
          <w:tab w:val="left" w:pos="720"/>
          <w:tab w:val="left" w:pos="1440"/>
          <w:tab w:val="left" w:pos="2160"/>
          <w:tab w:val="left" w:pos="4320"/>
          <w:tab w:val="left" w:leader="underscore" w:pos="10800"/>
        </w:tabs>
        <w:spacing w:after="0" w:line="240" w:lineRule="auto"/>
        <w:ind w:left="360"/>
        <w:rPr>
          <w:sz w:val="20"/>
          <w:szCs w:val="20"/>
        </w:rPr>
      </w:pPr>
    </w:p>
    <w:p w:rsidR="00BF70F4" w:rsidRPr="00BF70F4" w:rsidRDefault="00D203C4" w:rsidP="00BE5877">
      <w:pPr>
        <w:numPr>
          <w:ilvl w:val="0"/>
          <w:numId w:val="3"/>
        </w:numPr>
        <w:tabs>
          <w:tab w:val="left" w:pos="720"/>
          <w:tab w:val="left" w:pos="1440"/>
          <w:tab w:val="left" w:pos="2160"/>
          <w:tab w:val="left" w:pos="4320"/>
          <w:tab w:val="left" w:leader="underscore" w:pos="10800"/>
        </w:tabs>
        <w:spacing w:line="240" w:lineRule="auto"/>
        <w:contextualSpacing/>
        <w:rPr>
          <w:sz w:val="20"/>
          <w:szCs w:val="20"/>
        </w:rPr>
      </w:pPr>
      <w:r w:rsidRPr="00BF70F4">
        <w:rPr>
          <w:sz w:val="20"/>
          <w:szCs w:val="20"/>
        </w:rPr>
        <w:t>A</w:t>
      </w:r>
      <w:r w:rsidR="00BF70F4">
        <w:rPr>
          <w:sz w:val="20"/>
          <w:szCs w:val="20"/>
        </w:rPr>
        <w:t>fter-hours</w:t>
      </w:r>
      <w:r w:rsidR="00C55025">
        <w:rPr>
          <w:sz w:val="20"/>
          <w:szCs w:val="20"/>
        </w:rPr>
        <w:t>,</w:t>
      </w:r>
      <w:r w:rsidR="00BF70F4">
        <w:rPr>
          <w:sz w:val="20"/>
          <w:szCs w:val="20"/>
        </w:rPr>
        <w:t xml:space="preserve"> </w:t>
      </w:r>
      <w:r w:rsidRPr="00BF70F4">
        <w:rPr>
          <w:sz w:val="20"/>
          <w:szCs w:val="20"/>
        </w:rPr>
        <w:t>w</w:t>
      </w:r>
      <w:r w:rsidR="00C55025">
        <w:rPr>
          <w:sz w:val="20"/>
          <w:szCs w:val="20"/>
        </w:rPr>
        <w:t xml:space="preserve">here </w:t>
      </w:r>
      <w:r w:rsidR="00296153">
        <w:rPr>
          <w:sz w:val="20"/>
          <w:szCs w:val="20"/>
        </w:rPr>
        <w:t>are</w:t>
      </w:r>
      <w:r w:rsidR="00C55025">
        <w:rPr>
          <w:sz w:val="20"/>
          <w:szCs w:val="20"/>
        </w:rPr>
        <w:t xml:space="preserve"> the c</w:t>
      </w:r>
      <w:r w:rsidR="00583930" w:rsidRPr="00BF70F4">
        <w:rPr>
          <w:sz w:val="20"/>
          <w:szCs w:val="20"/>
        </w:rPr>
        <w:t>ash</w:t>
      </w:r>
      <w:r w:rsidR="00296153">
        <w:rPr>
          <w:sz w:val="20"/>
          <w:szCs w:val="20"/>
        </w:rPr>
        <w:t>/equivalents</w:t>
      </w:r>
      <w:r w:rsidR="00583930" w:rsidRPr="00BF70F4">
        <w:rPr>
          <w:sz w:val="20"/>
          <w:szCs w:val="20"/>
        </w:rPr>
        <w:t xml:space="preserve"> stored and in what</w:t>
      </w:r>
      <w:r w:rsidR="00CF7663" w:rsidRPr="00BF70F4">
        <w:rPr>
          <w:sz w:val="20"/>
          <w:szCs w:val="20"/>
        </w:rPr>
        <w:t>?</w:t>
      </w:r>
      <w:r w:rsidR="00CF7663">
        <w:rPr>
          <w:sz w:val="20"/>
          <w:szCs w:val="20"/>
        </w:rPr>
        <w:t xml:space="preserve"> _</w:t>
      </w:r>
      <w:r w:rsidR="00296153">
        <w:rPr>
          <w:sz w:val="20"/>
          <w:szCs w:val="20"/>
        </w:rPr>
        <w:t>__________________________________________</w:t>
      </w:r>
    </w:p>
    <w:p w:rsidR="000943CA" w:rsidRDefault="00583930" w:rsidP="000943CA">
      <w:pPr>
        <w:pStyle w:val="ListParagraph"/>
        <w:numPr>
          <w:ilvl w:val="0"/>
          <w:numId w:val="3"/>
        </w:numPr>
        <w:tabs>
          <w:tab w:val="left" w:pos="720"/>
          <w:tab w:val="left" w:pos="1440"/>
          <w:tab w:val="left" w:pos="2160"/>
          <w:tab w:val="left" w:pos="4320"/>
          <w:tab w:val="left" w:leader="underscore" w:pos="10800"/>
        </w:tabs>
        <w:spacing w:after="0" w:line="240" w:lineRule="auto"/>
        <w:rPr>
          <w:sz w:val="20"/>
          <w:szCs w:val="20"/>
        </w:rPr>
      </w:pPr>
      <w:r w:rsidRPr="000943CA">
        <w:rPr>
          <w:b/>
          <w:sz w:val="20"/>
          <w:szCs w:val="20"/>
        </w:rPr>
        <w:t xml:space="preserve">Who </w:t>
      </w:r>
      <w:r w:rsidRPr="000943CA">
        <w:rPr>
          <w:sz w:val="20"/>
          <w:szCs w:val="20"/>
        </w:rPr>
        <w:t>has access to</w:t>
      </w:r>
      <w:r w:rsidR="00C55025" w:rsidRPr="000943CA">
        <w:rPr>
          <w:sz w:val="20"/>
          <w:szCs w:val="20"/>
        </w:rPr>
        <w:t xml:space="preserve"> </w:t>
      </w:r>
      <w:r w:rsidR="00CF3CA0" w:rsidRPr="000943CA">
        <w:rPr>
          <w:sz w:val="20"/>
          <w:szCs w:val="20"/>
        </w:rPr>
        <w:t xml:space="preserve">the </w:t>
      </w:r>
      <w:r w:rsidR="00C55025" w:rsidRPr="000943CA">
        <w:rPr>
          <w:sz w:val="20"/>
          <w:szCs w:val="20"/>
        </w:rPr>
        <w:t>c</w:t>
      </w:r>
      <w:r w:rsidR="00BF70F4" w:rsidRPr="000943CA">
        <w:rPr>
          <w:sz w:val="20"/>
          <w:szCs w:val="20"/>
        </w:rPr>
        <w:t>ash</w:t>
      </w:r>
      <w:r w:rsidR="00CF3CA0" w:rsidRPr="000943CA">
        <w:rPr>
          <w:sz w:val="20"/>
          <w:szCs w:val="20"/>
        </w:rPr>
        <w:t>/equivalents</w:t>
      </w:r>
      <w:r w:rsidR="00BF70F4" w:rsidRPr="000943CA">
        <w:rPr>
          <w:sz w:val="20"/>
          <w:szCs w:val="20"/>
        </w:rPr>
        <w:t xml:space="preserve"> after-hours</w:t>
      </w:r>
      <w:r w:rsidR="000943CA" w:rsidRPr="000943CA">
        <w:rPr>
          <w:sz w:val="20"/>
          <w:szCs w:val="20"/>
        </w:rPr>
        <w:t xml:space="preserve">? </w:t>
      </w:r>
      <w:r w:rsidR="000943CA">
        <w:rPr>
          <w:sz w:val="20"/>
          <w:szCs w:val="20"/>
        </w:rPr>
        <w:t>______________________________________</w:t>
      </w:r>
      <w:r w:rsidR="00615F5C">
        <w:rPr>
          <w:sz w:val="20"/>
          <w:szCs w:val="20"/>
        </w:rPr>
        <w:t>____</w:t>
      </w:r>
      <w:r w:rsidR="000943CA">
        <w:rPr>
          <w:sz w:val="20"/>
          <w:szCs w:val="20"/>
        </w:rPr>
        <w:t>__________</w:t>
      </w:r>
    </w:p>
    <w:p w:rsidR="00583930" w:rsidRPr="000943CA" w:rsidRDefault="00D203C4" w:rsidP="00615F5C">
      <w:pPr>
        <w:pStyle w:val="ListParagraph"/>
        <w:tabs>
          <w:tab w:val="left" w:pos="720"/>
          <w:tab w:val="left" w:pos="1440"/>
          <w:tab w:val="left" w:pos="2160"/>
          <w:tab w:val="left" w:pos="4320"/>
          <w:tab w:val="left" w:leader="underscore" w:pos="10800"/>
        </w:tabs>
        <w:spacing w:line="240" w:lineRule="auto"/>
        <w:ind w:left="360"/>
        <w:rPr>
          <w:sz w:val="20"/>
          <w:szCs w:val="20"/>
        </w:rPr>
      </w:pPr>
      <w:r w:rsidRPr="000943CA">
        <w:rPr>
          <w:color w:val="000000" w:themeColor="text1"/>
          <w:sz w:val="20"/>
          <w:szCs w:val="20"/>
        </w:rPr>
        <w:t>(Name and title)</w:t>
      </w:r>
      <w:r w:rsidRPr="000943CA">
        <w:rPr>
          <w:b/>
          <w:color w:val="000000" w:themeColor="text1"/>
          <w:sz w:val="20"/>
          <w:szCs w:val="20"/>
        </w:rPr>
        <w:tab/>
      </w:r>
    </w:p>
    <w:p w:rsidR="00A813B7" w:rsidRPr="00324BEB" w:rsidRDefault="00A813B7" w:rsidP="0014172E">
      <w:pPr>
        <w:pStyle w:val="Heading3"/>
        <w:pBdr>
          <w:bottom w:val="single" w:sz="4" w:space="1" w:color="auto"/>
        </w:pBdr>
        <w:spacing w:before="0" w:after="480" w:line="240" w:lineRule="auto"/>
        <w:rPr>
          <w:color w:val="000000" w:themeColor="text1"/>
          <w:sz w:val="20"/>
        </w:rPr>
      </w:pPr>
    </w:p>
    <w:p w:rsidR="00555060" w:rsidRPr="00CA2B14" w:rsidRDefault="00555060" w:rsidP="00BE5877">
      <w:pPr>
        <w:pStyle w:val="Heading3"/>
        <w:numPr>
          <w:ilvl w:val="0"/>
          <w:numId w:val="13"/>
        </w:numPr>
        <w:spacing w:before="0" w:after="280" w:line="240" w:lineRule="auto"/>
        <w:ind w:left="547" w:hanging="547"/>
        <w:rPr>
          <w:color w:val="800000"/>
          <w:sz w:val="28"/>
          <w:szCs w:val="28"/>
          <w:u w:val="single"/>
        </w:rPr>
      </w:pPr>
      <w:r w:rsidRPr="00CA2B14">
        <w:rPr>
          <w:color w:val="800000"/>
          <w:sz w:val="28"/>
          <w:szCs w:val="28"/>
          <w:u w:val="single"/>
        </w:rPr>
        <w:t>Cash Receipt Procedures</w:t>
      </w:r>
    </w:p>
    <w:p w:rsidR="00400298" w:rsidRPr="00CB7A2A" w:rsidRDefault="00400298" w:rsidP="00CB7A2A">
      <w:pPr>
        <w:rPr>
          <w:sz w:val="20"/>
          <w:szCs w:val="20"/>
        </w:rPr>
      </w:pPr>
      <w:r w:rsidRPr="00CB7A2A">
        <w:rPr>
          <w:sz w:val="20"/>
          <w:szCs w:val="20"/>
        </w:rPr>
        <w:t>All transactions are to be recorded in a cash register or a cash receipt journal/log at the point of collection. If a cash register is used, dev</w:t>
      </w:r>
      <w:r w:rsidR="003B30AB">
        <w:rPr>
          <w:sz w:val="20"/>
          <w:szCs w:val="20"/>
        </w:rPr>
        <w:t xml:space="preserve">elop operating procedures to be </w:t>
      </w:r>
      <w:r w:rsidRPr="00CB7A2A">
        <w:rPr>
          <w:sz w:val="20"/>
          <w:szCs w:val="20"/>
        </w:rPr>
        <w:t xml:space="preserve">used for cashier training. </w:t>
      </w:r>
      <w:r w:rsidR="00085B2F">
        <w:rPr>
          <w:sz w:val="20"/>
          <w:szCs w:val="20"/>
        </w:rPr>
        <w:t>K</w:t>
      </w:r>
      <w:r w:rsidRPr="00CB7A2A">
        <w:rPr>
          <w:sz w:val="20"/>
          <w:szCs w:val="20"/>
        </w:rPr>
        <w:t xml:space="preserve">eep a copy of the procedures at each cash register for quick referral. </w:t>
      </w:r>
    </w:p>
    <w:p w:rsidR="00400298" w:rsidRPr="00CB7A2A" w:rsidRDefault="00400298" w:rsidP="00CB7A2A">
      <w:pPr>
        <w:rPr>
          <w:sz w:val="20"/>
          <w:szCs w:val="20"/>
        </w:rPr>
      </w:pPr>
      <w:r w:rsidRPr="00CB7A2A">
        <w:rPr>
          <w:sz w:val="20"/>
          <w:szCs w:val="20"/>
        </w:rPr>
        <w:t>At the beginning of each designated "shift" the Cashier will ask the Cash Collection Point Supervisor to retrieve the locked register drawer/cash bag containing the approved change fund advance from the secure location. The Cashier should count the beginning till money to verify accuracy. If there are multiple cashiers on the same shift, each person must have their own cash drawer and cash receipts book.</w:t>
      </w:r>
    </w:p>
    <w:p w:rsidR="0089743F" w:rsidRDefault="0089743F">
      <w:pPr>
        <w:spacing w:after="0" w:line="240" w:lineRule="auto"/>
        <w:rPr>
          <w:rFonts w:cs="Arial"/>
          <w:b/>
          <w:sz w:val="20"/>
          <w:szCs w:val="20"/>
        </w:rPr>
      </w:pPr>
      <w:r>
        <w:rPr>
          <w:rFonts w:cs="Arial"/>
          <w:b/>
          <w:sz w:val="20"/>
          <w:szCs w:val="20"/>
        </w:rPr>
        <w:br w:type="page"/>
      </w:r>
    </w:p>
    <w:p w:rsidR="00B675C5" w:rsidRPr="00E32325" w:rsidRDefault="00B675C5" w:rsidP="00B675C5">
      <w:pPr>
        <w:spacing w:after="0" w:line="240" w:lineRule="auto"/>
        <w:rPr>
          <w:rFonts w:cs="Arial"/>
          <w:b/>
          <w:sz w:val="20"/>
          <w:szCs w:val="20"/>
        </w:rPr>
      </w:pPr>
      <w:r w:rsidRPr="00E32325">
        <w:rPr>
          <w:rFonts w:cs="Arial"/>
          <w:b/>
          <w:sz w:val="20"/>
          <w:szCs w:val="20"/>
        </w:rPr>
        <w:t>Counterfeit Currency</w:t>
      </w:r>
    </w:p>
    <w:p w:rsidR="00B675C5" w:rsidRPr="00E32325" w:rsidRDefault="00B675C5" w:rsidP="00B675C5">
      <w:pPr>
        <w:spacing w:after="0" w:line="240" w:lineRule="auto"/>
        <w:rPr>
          <w:rFonts w:cs="Arial"/>
          <w:b/>
          <w:sz w:val="20"/>
          <w:szCs w:val="20"/>
        </w:rPr>
      </w:pPr>
    </w:p>
    <w:p w:rsidR="00711F56" w:rsidRDefault="00B675C5" w:rsidP="00DE4DC5">
      <w:pPr>
        <w:spacing w:after="0" w:line="240" w:lineRule="auto"/>
        <w:rPr>
          <w:rFonts w:cs="Arial"/>
          <w:sz w:val="20"/>
          <w:szCs w:val="20"/>
        </w:rPr>
      </w:pPr>
      <w:r w:rsidRPr="00E32325">
        <w:rPr>
          <w:rFonts w:cs="Arial"/>
          <w:sz w:val="20"/>
          <w:szCs w:val="20"/>
        </w:rPr>
        <w:t>All authorized cash handling units are responsible for exercising reasonable care in screening cash transactions for counterfeit currency. If a questionable bill is received, the department should retain possession of the bill and contact the University Police</w:t>
      </w:r>
      <w:r w:rsidR="00CC2667">
        <w:rPr>
          <w:rFonts w:cs="Arial"/>
          <w:sz w:val="20"/>
          <w:szCs w:val="20"/>
        </w:rPr>
        <w:t xml:space="preserve"> </w:t>
      </w:r>
      <w:r w:rsidRPr="00E32325">
        <w:rPr>
          <w:rFonts w:cs="Arial"/>
          <w:sz w:val="20"/>
          <w:szCs w:val="20"/>
        </w:rPr>
        <w:t>immediately. Do not return the bill to the payer</w:t>
      </w:r>
      <w:r w:rsidRPr="00CC2667">
        <w:rPr>
          <w:rFonts w:cs="Arial"/>
          <w:sz w:val="20"/>
          <w:szCs w:val="20"/>
        </w:rPr>
        <w:t>.</w:t>
      </w:r>
      <w:r w:rsidR="00804932">
        <w:rPr>
          <w:rFonts w:cs="Arial"/>
          <w:sz w:val="20"/>
          <w:szCs w:val="20"/>
        </w:rPr>
        <w:t xml:space="preserve"> </w:t>
      </w:r>
      <w:r w:rsidRPr="00E32325">
        <w:rPr>
          <w:rFonts w:cs="Arial"/>
          <w:sz w:val="20"/>
          <w:szCs w:val="20"/>
        </w:rPr>
        <w:t xml:space="preserve">The document below describes security measures within </w:t>
      </w:r>
      <w:r w:rsidR="00804932">
        <w:rPr>
          <w:rFonts w:cs="Arial"/>
          <w:sz w:val="20"/>
          <w:szCs w:val="20"/>
        </w:rPr>
        <w:t xml:space="preserve">the currency. </w:t>
      </w:r>
      <w:r w:rsidRPr="00E32325">
        <w:rPr>
          <w:rFonts w:cs="Arial"/>
          <w:sz w:val="20"/>
          <w:szCs w:val="20"/>
        </w:rPr>
        <w:t>Counterfeit detection tools, such as currency scanner, pen, and ultra-violet light, are consideration for preventing acc</w:t>
      </w:r>
      <w:r w:rsidR="00711F56">
        <w:rPr>
          <w:rFonts w:cs="Arial"/>
          <w:sz w:val="20"/>
          <w:szCs w:val="20"/>
        </w:rPr>
        <w:t>eptance of counterfeit currency.</w:t>
      </w:r>
    </w:p>
    <w:p w:rsidR="00B675C5" w:rsidRPr="00711F56" w:rsidRDefault="00D61C18" w:rsidP="00DE4DC5">
      <w:pPr>
        <w:spacing w:line="240" w:lineRule="auto"/>
        <w:jc w:val="center"/>
        <w:rPr>
          <w:rFonts w:cs="Arial"/>
          <w:sz w:val="20"/>
          <w:szCs w:val="20"/>
        </w:rPr>
      </w:pPr>
      <w:hyperlink r:id="rId8" w:history="1">
        <w:r w:rsidR="00711F56" w:rsidRPr="00E32325">
          <w:object w:dxaOrig="191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3.5pt" o:ole="">
              <v:imagedata r:id="rId9" o:title=""/>
            </v:shape>
            <o:OLEObject Type="Embed" ProgID="Acrobat.Document.2015" ShapeID="_x0000_i1025" DrawAspect="Icon" ObjectID="_1554811012" r:id="rId10"/>
          </w:object>
        </w:r>
      </w:hyperlink>
    </w:p>
    <w:p w:rsidR="00E17552" w:rsidRPr="004A048C" w:rsidRDefault="00E17552" w:rsidP="008D6020">
      <w:pPr>
        <w:pStyle w:val="Heading4"/>
        <w:spacing w:before="0" w:after="200" w:line="240" w:lineRule="auto"/>
        <w:rPr>
          <w:i w:val="0"/>
          <w:color w:val="000000" w:themeColor="text1"/>
          <w:sz w:val="20"/>
          <w:szCs w:val="20"/>
        </w:rPr>
      </w:pPr>
      <w:r w:rsidRPr="004A048C">
        <w:rPr>
          <w:i w:val="0"/>
          <w:color w:val="000000" w:themeColor="text1"/>
          <w:sz w:val="20"/>
          <w:szCs w:val="20"/>
        </w:rPr>
        <w:t>Procedures for Cash</w:t>
      </w:r>
      <w:r w:rsidR="00DC0F3F" w:rsidRPr="004A048C">
        <w:rPr>
          <w:i w:val="0"/>
          <w:color w:val="000000" w:themeColor="text1"/>
          <w:sz w:val="20"/>
          <w:szCs w:val="20"/>
        </w:rPr>
        <w:t xml:space="preserve"> or </w:t>
      </w:r>
      <w:r w:rsidRPr="004A048C">
        <w:rPr>
          <w:i w:val="0"/>
          <w:color w:val="000000" w:themeColor="text1"/>
          <w:sz w:val="20"/>
          <w:szCs w:val="20"/>
        </w:rPr>
        <w:t xml:space="preserve">Checks received </w:t>
      </w:r>
      <w:r w:rsidR="00DC0F3F" w:rsidRPr="004A048C">
        <w:rPr>
          <w:i w:val="0"/>
          <w:color w:val="000000" w:themeColor="text1"/>
          <w:sz w:val="20"/>
          <w:szCs w:val="20"/>
        </w:rPr>
        <w:t xml:space="preserve">in person or </w:t>
      </w:r>
      <w:r w:rsidRPr="004A048C">
        <w:rPr>
          <w:i w:val="0"/>
          <w:color w:val="000000" w:themeColor="text1"/>
          <w:sz w:val="20"/>
          <w:szCs w:val="20"/>
        </w:rPr>
        <w:t>through the mail</w:t>
      </w:r>
    </w:p>
    <w:p w:rsidR="00DC0F3F" w:rsidRPr="000049F2" w:rsidRDefault="00DC0F3F" w:rsidP="00BE5877">
      <w:pPr>
        <w:pStyle w:val="ListParagraph"/>
        <w:numPr>
          <w:ilvl w:val="0"/>
          <w:numId w:val="7"/>
        </w:numPr>
        <w:tabs>
          <w:tab w:val="left" w:pos="720"/>
          <w:tab w:val="left" w:pos="1440"/>
          <w:tab w:val="left" w:pos="2160"/>
          <w:tab w:val="left" w:pos="4320"/>
          <w:tab w:val="left" w:leader="underscore" w:pos="10800"/>
        </w:tabs>
        <w:spacing w:line="240" w:lineRule="auto"/>
        <w:contextualSpacing w:val="0"/>
        <w:rPr>
          <w:sz w:val="20"/>
          <w:szCs w:val="20"/>
        </w:rPr>
      </w:pPr>
      <w:r>
        <w:rPr>
          <w:sz w:val="20"/>
          <w:szCs w:val="20"/>
        </w:rPr>
        <w:t>For cash and checks received in person, t</w:t>
      </w:r>
      <w:r w:rsidRPr="000049F2">
        <w:rPr>
          <w:sz w:val="20"/>
          <w:szCs w:val="20"/>
        </w:rPr>
        <w:t>he customer should be presented with a pre-numbered receipt form with a duplicate reco</w:t>
      </w:r>
      <w:r w:rsidR="00804932">
        <w:rPr>
          <w:sz w:val="20"/>
          <w:szCs w:val="20"/>
        </w:rPr>
        <w:t xml:space="preserve">rd to be retained by the unit. </w:t>
      </w:r>
      <w:r w:rsidRPr="000049F2">
        <w:rPr>
          <w:sz w:val="20"/>
          <w:szCs w:val="20"/>
        </w:rPr>
        <w:t xml:space="preserve">Staff must account for all pre-numbered receipts. </w:t>
      </w:r>
    </w:p>
    <w:p w:rsidR="00BC56C5" w:rsidRPr="00F777DF" w:rsidRDefault="00BC56C5" w:rsidP="00F777DF">
      <w:pPr>
        <w:pStyle w:val="ListParagraph"/>
        <w:numPr>
          <w:ilvl w:val="0"/>
          <w:numId w:val="7"/>
        </w:numPr>
        <w:tabs>
          <w:tab w:val="left" w:pos="720"/>
          <w:tab w:val="left" w:pos="1440"/>
          <w:tab w:val="left" w:pos="2160"/>
          <w:tab w:val="left" w:pos="4320"/>
          <w:tab w:val="left" w:leader="underscore" w:pos="10800"/>
        </w:tabs>
        <w:spacing w:line="240" w:lineRule="auto"/>
        <w:contextualSpacing w:val="0"/>
        <w:rPr>
          <w:sz w:val="20"/>
          <w:szCs w:val="20"/>
        </w:rPr>
      </w:pPr>
      <w:r w:rsidRPr="00F777DF">
        <w:rPr>
          <w:sz w:val="20"/>
          <w:szCs w:val="20"/>
        </w:rPr>
        <w:t xml:space="preserve">All </w:t>
      </w:r>
      <w:r w:rsidR="00DC0F3F" w:rsidRPr="00F777DF">
        <w:rPr>
          <w:sz w:val="20"/>
          <w:szCs w:val="20"/>
        </w:rPr>
        <w:t>c</w:t>
      </w:r>
      <w:r w:rsidRPr="00F777DF">
        <w:rPr>
          <w:sz w:val="20"/>
          <w:szCs w:val="20"/>
        </w:rPr>
        <w:t xml:space="preserve">hecks must be endorsed immediately with </w:t>
      </w:r>
      <w:r w:rsidR="00DC0F3F" w:rsidRPr="00F777DF">
        <w:rPr>
          <w:sz w:val="20"/>
          <w:szCs w:val="20"/>
        </w:rPr>
        <w:t xml:space="preserve">a </w:t>
      </w:r>
      <w:r w:rsidRPr="00F777DF">
        <w:rPr>
          <w:sz w:val="20"/>
          <w:szCs w:val="20"/>
        </w:rPr>
        <w:t>restrictive endorsement</w:t>
      </w:r>
      <w:r w:rsidR="00804932">
        <w:rPr>
          <w:sz w:val="20"/>
          <w:szCs w:val="20"/>
        </w:rPr>
        <w:t xml:space="preserve"> containing the elements of: </w:t>
      </w:r>
      <w:r w:rsidRPr="00F777DF">
        <w:rPr>
          <w:sz w:val="20"/>
          <w:szCs w:val="20"/>
        </w:rPr>
        <w:t>“For deposit only, University of Iowa, Department of __________</w:t>
      </w:r>
      <w:r w:rsidR="00DC0F3F" w:rsidRPr="00F777DF">
        <w:rPr>
          <w:sz w:val="20"/>
          <w:szCs w:val="20"/>
        </w:rPr>
        <w:t>”</w:t>
      </w:r>
      <w:r w:rsidRPr="00F777DF">
        <w:rPr>
          <w:sz w:val="20"/>
          <w:szCs w:val="20"/>
        </w:rPr>
        <w:t>. You can use a stamp with this message or it can be handwritten.</w:t>
      </w:r>
    </w:p>
    <w:p w:rsidR="00F777DF" w:rsidRPr="00873665" w:rsidRDefault="00BC56C5" w:rsidP="00873665">
      <w:pPr>
        <w:pStyle w:val="ListParagraph"/>
        <w:numPr>
          <w:ilvl w:val="0"/>
          <w:numId w:val="7"/>
        </w:numPr>
        <w:tabs>
          <w:tab w:val="left" w:pos="720"/>
          <w:tab w:val="left" w:pos="1440"/>
          <w:tab w:val="left" w:pos="2160"/>
          <w:tab w:val="left" w:pos="4320"/>
          <w:tab w:val="left" w:leader="underscore" w:pos="10800"/>
        </w:tabs>
        <w:spacing w:line="240" w:lineRule="auto"/>
        <w:contextualSpacing w:val="0"/>
        <w:rPr>
          <w:sz w:val="20"/>
          <w:szCs w:val="20"/>
        </w:rPr>
      </w:pPr>
      <w:r w:rsidRPr="00F777DF">
        <w:rPr>
          <w:sz w:val="20"/>
          <w:szCs w:val="20"/>
        </w:rPr>
        <w:t>Enter all cash and checks received into an approved accounts receivable system, cash register,</w:t>
      </w:r>
      <w:r w:rsidR="005C2BC3" w:rsidRPr="00F777DF">
        <w:rPr>
          <w:sz w:val="20"/>
          <w:szCs w:val="20"/>
        </w:rPr>
        <w:t xml:space="preserve"> or a cash receipt journal/log.</w:t>
      </w:r>
    </w:p>
    <w:p w:rsidR="00DC0F3F" w:rsidRPr="000049F2" w:rsidRDefault="00DC0F3F" w:rsidP="00BE5877">
      <w:pPr>
        <w:pStyle w:val="ListParagraph"/>
        <w:numPr>
          <w:ilvl w:val="0"/>
          <w:numId w:val="7"/>
        </w:numPr>
        <w:tabs>
          <w:tab w:val="left" w:pos="720"/>
          <w:tab w:val="left" w:pos="1440"/>
          <w:tab w:val="left" w:pos="2160"/>
          <w:tab w:val="left" w:pos="4320"/>
          <w:tab w:val="left" w:leader="underscore" w:pos="10800"/>
        </w:tabs>
        <w:spacing w:line="240" w:lineRule="auto"/>
        <w:contextualSpacing w:val="0"/>
        <w:rPr>
          <w:sz w:val="20"/>
          <w:szCs w:val="20"/>
        </w:rPr>
      </w:pPr>
      <w:r w:rsidRPr="000049F2">
        <w:rPr>
          <w:sz w:val="20"/>
          <w:szCs w:val="20"/>
        </w:rPr>
        <w:t xml:space="preserve">Checks </w:t>
      </w:r>
      <w:r>
        <w:rPr>
          <w:sz w:val="20"/>
          <w:szCs w:val="20"/>
        </w:rPr>
        <w:t>can</w:t>
      </w:r>
      <w:r w:rsidRPr="000049F2">
        <w:rPr>
          <w:sz w:val="20"/>
          <w:szCs w:val="20"/>
        </w:rPr>
        <w:t>not be cashed by cash collection points (i.e. customer’s personal checks, paychecks, or customer’s third-party reimbursement check</w:t>
      </w:r>
      <w:r>
        <w:rPr>
          <w:sz w:val="20"/>
          <w:szCs w:val="20"/>
        </w:rPr>
        <w:t>s</w:t>
      </w:r>
      <w:r w:rsidRPr="000049F2">
        <w:rPr>
          <w:sz w:val="20"/>
          <w:szCs w:val="20"/>
        </w:rPr>
        <w:t>).</w:t>
      </w:r>
    </w:p>
    <w:p w:rsidR="003B2575" w:rsidRPr="00CB7A2A" w:rsidRDefault="00E17552" w:rsidP="00BE5877">
      <w:pPr>
        <w:pStyle w:val="ListParagraph"/>
        <w:numPr>
          <w:ilvl w:val="0"/>
          <w:numId w:val="1"/>
        </w:numPr>
        <w:tabs>
          <w:tab w:val="left" w:pos="720"/>
          <w:tab w:val="left" w:pos="1440"/>
          <w:tab w:val="left" w:pos="2160"/>
          <w:tab w:val="left" w:pos="4320"/>
          <w:tab w:val="left" w:pos="7200"/>
          <w:tab w:val="left" w:pos="8640"/>
          <w:tab w:val="left" w:leader="underscore" w:pos="10800"/>
        </w:tabs>
        <w:spacing w:line="240" w:lineRule="auto"/>
        <w:rPr>
          <w:sz w:val="20"/>
          <w:szCs w:val="20"/>
        </w:rPr>
      </w:pPr>
      <w:r w:rsidRPr="00CB7A2A">
        <w:rPr>
          <w:sz w:val="20"/>
          <w:szCs w:val="20"/>
        </w:rPr>
        <w:t xml:space="preserve">Are checks immediately endorsed with a </w:t>
      </w:r>
      <w:r w:rsidR="003B2575" w:rsidRPr="00CB7A2A">
        <w:rPr>
          <w:sz w:val="20"/>
          <w:szCs w:val="20"/>
        </w:rPr>
        <w:t>restrictive endorsement?</w:t>
      </w:r>
      <w:r w:rsidR="0063202C" w:rsidRPr="00CB7A2A">
        <w:rPr>
          <w:sz w:val="20"/>
          <w:szCs w:val="20"/>
        </w:rPr>
        <w:tab/>
        <w:t>Yes</w:t>
      </w:r>
      <w:r w:rsidR="0063202C" w:rsidRPr="00CB7A2A">
        <w:rPr>
          <w:sz w:val="20"/>
          <w:szCs w:val="20"/>
        </w:rPr>
        <w:tab/>
        <w:t xml:space="preserve">No </w:t>
      </w:r>
      <w:r w:rsidR="00AE6C51">
        <w:rPr>
          <w:sz w:val="20"/>
          <w:szCs w:val="20"/>
        </w:rPr>
        <w:t xml:space="preserve">                </w:t>
      </w:r>
      <w:r w:rsidR="00AE6C51" w:rsidRPr="00CB7A2A">
        <w:rPr>
          <w:sz w:val="20"/>
          <w:szCs w:val="20"/>
        </w:rPr>
        <w:t>No</w:t>
      </w:r>
      <w:r w:rsidR="00AE6C51">
        <w:rPr>
          <w:sz w:val="20"/>
          <w:szCs w:val="20"/>
        </w:rPr>
        <w:t xml:space="preserve">t </w:t>
      </w:r>
      <w:r w:rsidR="008436E1">
        <w:rPr>
          <w:sz w:val="20"/>
          <w:szCs w:val="20"/>
        </w:rPr>
        <w:t>A</w:t>
      </w:r>
      <w:r w:rsidR="00AE6C51">
        <w:rPr>
          <w:sz w:val="20"/>
          <w:szCs w:val="20"/>
        </w:rPr>
        <w:t>pplicable</w:t>
      </w:r>
    </w:p>
    <w:p w:rsidR="003B2575" w:rsidRPr="00CB7A2A" w:rsidRDefault="00F3161E" w:rsidP="00804932">
      <w:pPr>
        <w:tabs>
          <w:tab w:val="left" w:pos="720"/>
          <w:tab w:val="left" w:pos="1440"/>
          <w:tab w:val="left" w:pos="2160"/>
          <w:tab w:val="left" w:pos="4320"/>
          <w:tab w:val="left" w:leader="underscore" w:pos="10800"/>
        </w:tabs>
        <w:spacing w:line="240" w:lineRule="auto"/>
        <w:ind w:left="360"/>
        <w:rPr>
          <w:sz w:val="20"/>
          <w:szCs w:val="20"/>
        </w:rPr>
      </w:pPr>
      <w:r>
        <w:rPr>
          <w:sz w:val="20"/>
          <w:szCs w:val="20"/>
        </w:rPr>
        <w:t>Restrictive endorsement used: _____________________________________________________________________</w:t>
      </w:r>
    </w:p>
    <w:p w:rsidR="003B2575" w:rsidRDefault="003C5459" w:rsidP="002235C1">
      <w:pPr>
        <w:pStyle w:val="ListParagraph"/>
        <w:numPr>
          <w:ilvl w:val="0"/>
          <w:numId w:val="1"/>
        </w:numPr>
        <w:tabs>
          <w:tab w:val="left" w:pos="720"/>
          <w:tab w:val="left" w:pos="1440"/>
          <w:tab w:val="left" w:pos="2160"/>
          <w:tab w:val="left" w:pos="4320"/>
          <w:tab w:val="left" w:pos="7200"/>
          <w:tab w:val="left" w:pos="8640"/>
          <w:tab w:val="left" w:leader="underscore" w:pos="10800"/>
        </w:tabs>
        <w:spacing w:after="0" w:line="240" w:lineRule="auto"/>
        <w:rPr>
          <w:sz w:val="20"/>
          <w:szCs w:val="20"/>
        </w:rPr>
      </w:pPr>
      <w:r w:rsidRPr="00857C1E">
        <w:rPr>
          <w:noProof/>
          <w:sz w:val="20"/>
        </w:rPr>
        <mc:AlternateContent>
          <mc:Choice Requires="wps">
            <w:drawing>
              <wp:anchor distT="45720" distB="45720" distL="114300" distR="114300" simplePos="0" relativeHeight="251673600" behindDoc="0" locked="0" layoutInCell="1" allowOverlap="1" wp14:anchorId="523FCFCB" wp14:editId="751387A5">
                <wp:simplePos x="0" y="0"/>
                <wp:positionH relativeFrom="margin">
                  <wp:align>left</wp:align>
                </wp:positionH>
                <wp:positionV relativeFrom="paragraph">
                  <wp:posOffset>271780</wp:posOffset>
                </wp:positionV>
                <wp:extent cx="7178040" cy="1404620"/>
                <wp:effectExtent l="0" t="0" r="2286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98769B" w:rsidRPr="00B77D7F" w:rsidRDefault="0098769B" w:rsidP="0098769B">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3FCFCB" id="_x0000_s1027" type="#_x0000_t202" style="position:absolute;left:0;text-align:left;margin-left:0;margin-top:21.4pt;width:565.2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">
                <v:textbox style="mso-fit-shape-to-text:t">
                  <w:txbxContent>
                    <w:p w:rsidR="0098769B" w:rsidRPr="00B77D7F" w:rsidRDefault="0098769B" w:rsidP="0098769B">
                      <w:pPr>
                        <w:spacing w:after="0" w:line="240" w:lineRule="auto"/>
                        <w:rPr>
                          <w:sz w:val="20"/>
                          <w:szCs w:val="20"/>
                        </w:rPr>
                      </w:pPr>
                    </w:p>
                  </w:txbxContent>
                </v:textbox>
                <w10:wrap type="square" anchorx="margin"/>
              </v:shape>
            </w:pict>
          </mc:Fallback>
        </mc:AlternateContent>
      </w:r>
      <w:r w:rsidR="003B2575" w:rsidRPr="00CB7A2A">
        <w:rPr>
          <w:sz w:val="20"/>
          <w:szCs w:val="20"/>
        </w:rPr>
        <w:t xml:space="preserve">Describe the procedure for use of </w:t>
      </w:r>
      <w:r w:rsidR="00DC0F3F">
        <w:rPr>
          <w:sz w:val="20"/>
          <w:szCs w:val="20"/>
        </w:rPr>
        <w:t xml:space="preserve">accounts receivable system, </w:t>
      </w:r>
      <w:r w:rsidR="003B2575" w:rsidRPr="00CB7A2A">
        <w:rPr>
          <w:sz w:val="20"/>
          <w:szCs w:val="20"/>
        </w:rPr>
        <w:t>cash registe</w:t>
      </w:r>
      <w:r w:rsidR="003D3521" w:rsidRPr="00CB7A2A">
        <w:rPr>
          <w:sz w:val="20"/>
          <w:szCs w:val="20"/>
        </w:rPr>
        <w:t>r or cash receipt journal/log.</w:t>
      </w:r>
    </w:p>
    <w:p w:rsidR="00857C1E" w:rsidRPr="00857C1E" w:rsidRDefault="00857C1E" w:rsidP="001300F5">
      <w:pPr>
        <w:tabs>
          <w:tab w:val="left" w:pos="720"/>
          <w:tab w:val="left" w:pos="1440"/>
          <w:tab w:val="left" w:pos="2160"/>
          <w:tab w:val="left" w:pos="4320"/>
          <w:tab w:val="left" w:pos="7200"/>
          <w:tab w:val="left" w:pos="8640"/>
          <w:tab w:val="left" w:leader="underscore" w:pos="10800"/>
        </w:tabs>
        <w:spacing w:after="0" w:line="240" w:lineRule="auto"/>
        <w:rPr>
          <w:sz w:val="20"/>
          <w:szCs w:val="20"/>
        </w:rPr>
      </w:pPr>
    </w:p>
    <w:p w:rsidR="00AE6C51" w:rsidRDefault="00594D3E" w:rsidP="002235C1">
      <w:pPr>
        <w:pStyle w:val="ListParagraph"/>
        <w:numPr>
          <w:ilvl w:val="0"/>
          <w:numId w:val="1"/>
        </w:numPr>
        <w:tabs>
          <w:tab w:val="left" w:pos="720"/>
          <w:tab w:val="left" w:pos="1440"/>
          <w:tab w:val="left" w:pos="2160"/>
          <w:tab w:val="left" w:pos="4320"/>
          <w:tab w:val="left" w:pos="7200"/>
          <w:tab w:val="left" w:pos="8640"/>
          <w:tab w:val="left" w:leader="underscore" w:pos="10800"/>
        </w:tabs>
        <w:spacing w:after="0" w:line="240" w:lineRule="auto"/>
        <w:rPr>
          <w:sz w:val="20"/>
          <w:szCs w:val="20"/>
        </w:rPr>
      </w:pPr>
      <w:r w:rsidRPr="00AE6C51">
        <w:rPr>
          <w:sz w:val="20"/>
          <w:szCs w:val="20"/>
        </w:rPr>
        <w:t xml:space="preserve">Is a </w:t>
      </w:r>
      <w:r w:rsidR="002A5B33" w:rsidRPr="00AE6C51">
        <w:rPr>
          <w:sz w:val="20"/>
          <w:szCs w:val="20"/>
        </w:rPr>
        <w:t>pre-numbered</w:t>
      </w:r>
      <w:r w:rsidRPr="00AE6C51">
        <w:rPr>
          <w:sz w:val="20"/>
          <w:szCs w:val="20"/>
        </w:rPr>
        <w:t xml:space="preserve"> receipt presented to the customer?</w:t>
      </w:r>
      <w:r w:rsidR="00CF5263" w:rsidRPr="00AE6C51">
        <w:rPr>
          <w:sz w:val="20"/>
          <w:szCs w:val="20"/>
        </w:rPr>
        <w:t xml:space="preserve"> </w:t>
      </w:r>
      <w:r w:rsidR="0063202C" w:rsidRPr="00AE6C51">
        <w:rPr>
          <w:sz w:val="20"/>
          <w:szCs w:val="20"/>
        </w:rPr>
        <w:tab/>
      </w:r>
      <w:r w:rsidR="00AE6C51" w:rsidRPr="00CB7A2A">
        <w:rPr>
          <w:sz w:val="20"/>
          <w:szCs w:val="20"/>
        </w:rPr>
        <w:t>Yes</w:t>
      </w:r>
      <w:r w:rsidR="00AE6C51" w:rsidRPr="00CB7A2A">
        <w:rPr>
          <w:sz w:val="20"/>
          <w:szCs w:val="20"/>
        </w:rPr>
        <w:tab/>
        <w:t xml:space="preserve">No </w:t>
      </w:r>
      <w:r w:rsidR="00AE6C51">
        <w:rPr>
          <w:sz w:val="20"/>
          <w:szCs w:val="20"/>
        </w:rPr>
        <w:t xml:space="preserve">                </w:t>
      </w:r>
      <w:r w:rsidR="00AE6C51" w:rsidRPr="00CB7A2A">
        <w:rPr>
          <w:sz w:val="20"/>
          <w:szCs w:val="20"/>
        </w:rPr>
        <w:t>No</w:t>
      </w:r>
      <w:r w:rsidR="008436E1">
        <w:rPr>
          <w:sz w:val="20"/>
          <w:szCs w:val="20"/>
        </w:rPr>
        <w:t>t A</w:t>
      </w:r>
      <w:r w:rsidR="00AE6C51">
        <w:rPr>
          <w:sz w:val="20"/>
          <w:szCs w:val="20"/>
        </w:rPr>
        <w:t>pplicable</w:t>
      </w:r>
    </w:p>
    <w:p w:rsidR="003D65E4" w:rsidRPr="00804932" w:rsidRDefault="003D65E4" w:rsidP="003D65E4">
      <w:pPr>
        <w:pStyle w:val="ListParagraph"/>
        <w:tabs>
          <w:tab w:val="left" w:pos="720"/>
          <w:tab w:val="left" w:pos="1440"/>
          <w:tab w:val="left" w:pos="2160"/>
          <w:tab w:val="left" w:pos="4320"/>
          <w:tab w:val="left" w:pos="7200"/>
          <w:tab w:val="left" w:pos="8640"/>
          <w:tab w:val="left" w:leader="underscore" w:pos="10800"/>
        </w:tabs>
        <w:spacing w:line="240" w:lineRule="auto"/>
        <w:ind w:left="360"/>
        <w:rPr>
          <w:sz w:val="20"/>
          <w:szCs w:val="20"/>
        </w:rPr>
      </w:pPr>
    </w:p>
    <w:p w:rsidR="00207881" w:rsidRPr="002235C1" w:rsidRDefault="007444F3" w:rsidP="002235C1">
      <w:pPr>
        <w:pStyle w:val="ListParagraph"/>
        <w:tabs>
          <w:tab w:val="left" w:pos="720"/>
          <w:tab w:val="left" w:pos="1440"/>
          <w:tab w:val="left" w:pos="2160"/>
          <w:tab w:val="left" w:pos="4320"/>
          <w:tab w:val="left" w:pos="7200"/>
          <w:tab w:val="left" w:pos="8640"/>
          <w:tab w:val="left" w:leader="underscore" w:pos="10800"/>
        </w:tabs>
        <w:spacing w:after="0" w:line="240" w:lineRule="auto"/>
        <w:ind w:left="360"/>
        <w:rPr>
          <w:sz w:val="20"/>
          <w:szCs w:val="20"/>
        </w:rPr>
      </w:pPr>
      <w:r w:rsidRPr="00857C1E">
        <w:rPr>
          <w:noProof/>
        </w:rPr>
        <mc:AlternateContent>
          <mc:Choice Requires="wps">
            <w:drawing>
              <wp:anchor distT="45720" distB="45720" distL="114300" distR="114300" simplePos="0" relativeHeight="251675648" behindDoc="0" locked="0" layoutInCell="1" allowOverlap="1" wp14:anchorId="0021C115" wp14:editId="29F8E300">
                <wp:simplePos x="0" y="0"/>
                <wp:positionH relativeFrom="margin">
                  <wp:align>left</wp:align>
                </wp:positionH>
                <wp:positionV relativeFrom="paragraph">
                  <wp:posOffset>213995</wp:posOffset>
                </wp:positionV>
                <wp:extent cx="7178040" cy="1404620"/>
                <wp:effectExtent l="0" t="0" r="2286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98769B" w:rsidRPr="00857C1E" w:rsidRDefault="0098769B" w:rsidP="00857C1E">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1C115" id="_x0000_s1028" type="#_x0000_t202" style="position:absolute;left:0;text-align:left;margin-left:0;margin-top:16.85pt;width:565.2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">
                <v:textbox style="mso-fit-shape-to-text:t">
                  <w:txbxContent>
                    <w:p w:rsidR="0098769B" w:rsidRPr="00857C1E" w:rsidRDefault="0098769B" w:rsidP="00857C1E">
                      <w:pPr>
                        <w:spacing w:after="0" w:line="240" w:lineRule="auto"/>
                        <w:rPr>
                          <w:sz w:val="20"/>
                          <w:szCs w:val="20"/>
                        </w:rPr>
                      </w:pPr>
                    </w:p>
                  </w:txbxContent>
                </v:textbox>
                <w10:wrap type="square" anchorx="margin"/>
              </v:shape>
            </w:pict>
          </mc:Fallback>
        </mc:AlternateContent>
      </w:r>
      <w:r w:rsidR="00CB294E">
        <w:rPr>
          <w:sz w:val="20"/>
          <w:szCs w:val="20"/>
        </w:rPr>
        <w:t>If</w:t>
      </w:r>
      <w:r w:rsidR="00AE6C51" w:rsidRPr="00804932">
        <w:rPr>
          <w:sz w:val="20"/>
          <w:szCs w:val="20"/>
        </w:rPr>
        <w:t xml:space="preserve"> </w:t>
      </w:r>
      <w:r w:rsidR="008436E1">
        <w:rPr>
          <w:sz w:val="20"/>
          <w:szCs w:val="20"/>
        </w:rPr>
        <w:t xml:space="preserve">No or </w:t>
      </w:r>
      <w:r w:rsidR="00CB294E">
        <w:rPr>
          <w:sz w:val="20"/>
          <w:szCs w:val="20"/>
        </w:rPr>
        <w:t>N</w:t>
      </w:r>
      <w:r w:rsidR="00AE6C51" w:rsidRPr="00804932">
        <w:rPr>
          <w:sz w:val="20"/>
          <w:szCs w:val="20"/>
        </w:rPr>
        <w:t xml:space="preserve">ot </w:t>
      </w:r>
      <w:r w:rsidR="008436E1">
        <w:rPr>
          <w:sz w:val="20"/>
          <w:szCs w:val="20"/>
        </w:rPr>
        <w:t>A</w:t>
      </w:r>
      <w:r w:rsidR="00AE6C51" w:rsidRPr="00804932">
        <w:rPr>
          <w:sz w:val="20"/>
          <w:szCs w:val="20"/>
        </w:rPr>
        <w:t>pplicable</w:t>
      </w:r>
      <w:r w:rsidR="00CB294E">
        <w:rPr>
          <w:sz w:val="20"/>
          <w:szCs w:val="20"/>
        </w:rPr>
        <w:t>, please describe why</w:t>
      </w:r>
    </w:p>
    <w:p w:rsidR="00BC56C5" w:rsidRPr="004A048C" w:rsidRDefault="00BC56C5" w:rsidP="000049F2">
      <w:pPr>
        <w:pStyle w:val="Heading4"/>
        <w:spacing w:after="200" w:line="240" w:lineRule="auto"/>
        <w:rPr>
          <w:i w:val="0"/>
          <w:color w:val="000000" w:themeColor="text1"/>
          <w:sz w:val="20"/>
          <w:szCs w:val="20"/>
        </w:rPr>
      </w:pPr>
      <w:r w:rsidRPr="004A048C">
        <w:rPr>
          <w:i w:val="0"/>
          <w:color w:val="000000" w:themeColor="text1"/>
          <w:sz w:val="20"/>
          <w:szCs w:val="20"/>
        </w:rPr>
        <w:t>Procedures for voids and refunds</w:t>
      </w:r>
    </w:p>
    <w:p w:rsidR="00E00877" w:rsidRPr="00E00877" w:rsidRDefault="00BC56C5" w:rsidP="00410F48">
      <w:pPr>
        <w:pStyle w:val="ListParagraph"/>
        <w:numPr>
          <w:ilvl w:val="0"/>
          <w:numId w:val="9"/>
        </w:numPr>
        <w:tabs>
          <w:tab w:val="left" w:pos="720"/>
          <w:tab w:val="left" w:pos="1440"/>
          <w:tab w:val="left" w:pos="2160"/>
          <w:tab w:val="left" w:pos="4320"/>
          <w:tab w:val="left" w:leader="underscore" w:pos="10800"/>
        </w:tabs>
        <w:spacing w:line="240" w:lineRule="auto"/>
        <w:contextualSpacing w:val="0"/>
        <w:rPr>
          <w:sz w:val="20"/>
          <w:szCs w:val="20"/>
        </w:rPr>
      </w:pPr>
      <w:r w:rsidRPr="0051468E">
        <w:rPr>
          <w:sz w:val="20"/>
          <w:szCs w:val="20"/>
        </w:rPr>
        <w:t xml:space="preserve">All voided transactions </w:t>
      </w:r>
      <w:r w:rsidR="00F34231" w:rsidRPr="0051468E">
        <w:rPr>
          <w:sz w:val="20"/>
          <w:szCs w:val="20"/>
        </w:rPr>
        <w:t xml:space="preserve">and refunds </w:t>
      </w:r>
      <w:r w:rsidRPr="0051468E">
        <w:rPr>
          <w:sz w:val="20"/>
          <w:szCs w:val="20"/>
        </w:rPr>
        <w:t>are to be approved and initialed by the Cash Collection Point Supervisor.</w:t>
      </w:r>
    </w:p>
    <w:p w:rsidR="00142E1C" w:rsidRPr="00E00877" w:rsidRDefault="00142E1C" w:rsidP="00726251">
      <w:pPr>
        <w:pStyle w:val="ListParagraph"/>
        <w:numPr>
          <w:ilvl w:val="0"/>
          <w:numId w:val="2"/>
        </w:numPr>
        <w:tabs>
          <w:tab w:val="left" w:pos="720"/>
          <w:tab w:val="left" w:pos="1440"/>
          <w:tab w:val="left" w:pos="2160"/>
          <w:tab w:val="left" w:pos="4320"/>
          <w:tab w:val="left" w:pos="7200"/>
          <w:tab w:val="left" w:pos="8640"/>
          <w:tab w:val="left" w:leader="underscore" w:pos="10800"/>
        </w:tabs>
        <w:spacing w:line="240" w:lineRule="auto"/>
        <w:contextualSpacing w:val="0"/>
        <w:rPr>
          <w:sz w:val="20"/>
          <w:szCs w:val="20"/>
        </w:rPr>
      </w:pPr>
      <w:r w:rsidRPr="00E00877">
        <w:rPr>
          <w:sz w:val="20"/>
          <w:szCs w:val="20"/>
        </w:rPr>
        <w:t>Does the depart</w:t>
      </w:r>
      <w:r w:rsidR="00E00877">
        <w:rPr>
          <w:sz w:val="20"/>
          <w:szCs w:val="20"/>
        </w:rPr>
        <w:t>ment process voids and refunds?</w:t>
      </w:r>
      <w:r w:rsidR="00C344A6">
        <w:rPr>
          <w:sz w:val="20"/>
          <w:szCs w:val="20"/>
        </w:rPr>
        <w:t xml:space="preserve"> </w:t>
      </w:r>
      <w:r w:rsidR="00C95037">
        <w:rPr>
          <w:sz w:val="20"/>
          <w:szCs w:val="20"/>
        </w:rPr>
        <w:tab/>
        <w:t>Yes</w:t>
      </w:r>
      <w:r w:rsidR="00726251">
        <w:rPr>
          <w:sz w:val="20"/>
          <w:szCs w:val="20"/>
        </w:rPr>
        <w:tab/>
      </w:r>
      <w:r w:rsidR="00C344A6" w:rsidRPr="00CB7A2A">
        <w:rPr>
          <w:sz w:val="20"/>
          <w:szCs w:val="20"/>
        </w:rPr>
        <w:t>No</w:t>
      </w:r>
    </w:p>
    <w:p w:rsidR="00142E1C" w:rsidRPr="000049F2" w:rsidRDefault="00DE4DC5" w:rsidP="00DE4DC5">
      <w:pPr>
        <w:spacing w:line="240" w:lineRule="auto"/>
        <w:ind w:firstLine="360"/>
        <w:rPr>
          <w:sz w:val="20"/>
          <w:szCs w:val="20"/>
        </w:rPr>
      </w:pPr>
      <w:r w:rsidRPr="00DE4DC5">
        <w:rPr>
          <w:noProof/>
          <w:sz w:val="20"/>
        </w:rPr>
        <mc:AlternateContent>
          <mc:Choice Requires="wps">
            <w:drawing>
              <wp:anchor distT="45720" distB="45720" distL="114300" distR="114300" simplePos="0" relativeHeight="251677696" behindDoc="0" locked="0" layoutInCell="1" allowOverlap="1" wp14:anchorId="5CDF87ED" wp14:editId="066E724E">
                <wp:simplePos x="0" y="0"/>
                <wp:positionH relativeFrom="margin">
                  <wp:posOffset>0</wp:posOffset>
                </wp:positionH>
                <wp:positionV relativeFrom="paragraph">
                  <wp:posOffset>315595</wp:posOffset>
                </wp:positionV>
                <wp:extent cx="7178040" cy="1404620"/>
                <wp:effectExtent l="0" t="0" r="2286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98769B" w:rsidRPr="00B77D7F" w:rsidRDefault="0098769B" w:rsidP="00DE4DC5">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F87ED" id="_x0000_s1029" type="#_x0000_t202" style="position:absolute;left:0;text-align:left;margin-left:0;margin-top:24.85pt;width:565.2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">
                <v:textbox style="mso-fit-shape-to-text:t">
                  <w:txbxContent>
                    <w:p w:rsidR="0098769B" w:rsidRPr="00B77D7F" w:rsidRDefault="0098769B" w:rsidP="00DE4DC5">
                      <w:pPr>
                        <w:spacing w:after="0" w:line="240" w:lineRule="auto"/>
                        <w:rPr>
                          <w:sz w:val="20"/>
                          <w:szCs w:val="20"/>
                        </w:rPr>
                      </w:pPr>
                    </w:p>
                  </w:txbxContent>
                </v:textbox>
                <w10:wrap type="square" anchorx="margin"/>
              </v:shape>
            </w:pict>
          </mc:Fallback>
        </mc:AlternateContent>
      </w:r>
      <w:r w:rsidR="00142E1C" w:rsidRPr="000049F2">
        <w:rPr>
          <w:sz w:val="20"/>
          <w:szCs w:val="20"/>
        </w:rPr>
        <w:t>If yes, describe the procedure, including who approves:</w:t>
      </w:r>
    </w:p>
    <w:p w:rsidR="00D27022" w:rsidRPr="000049F2" w:rsidRDefault="00DD3CD1" w:rsidP="007A6E7E">
      <w:pPr>
        <w:spacing w:line="240" w:lineRule="auto"/>
        <w:rPr>
          <w:color w:val="000000" w:themeColor="text1"/>
          <w:sz w:val="20"/>
          <w:szCs w:val="20"/>
        </w:rPr>
      </w:pPr>
      <w:r>
        <w:br w:type="page"/>
      </w:r>
      <w:r w:rsidR="00C57B9B" w:rsidRPr="005B3D60">
        <w:rPr>
          <w:b/>
          <w:color w:val="000000" w:themeColor="text1"/>
          <w:sz w:val="20"/>
          <w:szCs w:val="20"/>
        </w:rPr>
        <w:t>Procedures for Cashier’s end-of-shift (if applicable</w:t>
      </w:r>
      <w:r w:rsidR="00C57B9B" w:rsidRPr="000049F2">
        <w:rPr>
          <w:color w:val="000000" w:themeColor="text1"/>
          <w:sz w:val="20"/>
          <w:szCs w:val="20"/>
        </w:rPr>
        <w:t>)</w:t>
      </w:r>
    </w:p>
    <w:p w:rsidR="00366F37" w:rsidRPr="00927C08" w:rsidRDefault="00A813B7" w:rsidP="00BE5877">
      <w:pPr>
        <w:pStyle w:val="ListParagraph"/>
        <w:numPr>
          <w:ilvl w:val="0"/>
          <w:numId w:val="9"/>
        </w:numPr>
        <w:tabs>
          <w:tab w:val="left" w:pos="720"/>
          <w:tab w:val="left" w:pos="1440"/>
          <w:tab w:val="left" w:pos="2160"/>
          <w:tab w:val="left" w:pos="4320"/>
          <w:tab w:val="left" w:leader="underscore" w:pos="10800"/>
        </w:tabs>
        <w:spacing w:line="240" w:lineRule="auto"/>
        <w:contextualSpacing w:val="0"/>
        <w:rPr>
          <w:sz w:val="20"/>
          <w:szCs w:val="20"/>
        </w:rPr>
      </w:pPr>
      <w:r>
        <w:rPr>
          <w:sz w:val="20"/>
          <w:szCs w:val="20"/>
        </w:rPr>
        <w:t xml:space="preserve">The </w:t>
      </w:r>
      <w:r w:rsidR="00FC1C58">
        <w:rPr>
          <w:sz w:val="20"/>
          <w:szCs w:val="20"/>
        </w:rPr>
        <w:t xml:space="preserve">Cash Collection Point </w:t>
      </w:r>
      <w:r w:rsidR="00366F37" w:rsidRPr="00927C08">
        <w:rPr>
          <w:sz w:val="20"/>
          <w:szCs w:val="20"/>
        </w:rPr>
        <w:t>Supervisor will run the cash register “totals report” (usually</w:t>
      </w:r>
      <w:r w:rsidR="007A6E7E">
        <w:rPr>
          <w:sz w:val="20"/>
          <w:szCs w:val="20"/>
        </w:rPr>
        <w:t xml:space="preserve"> called a “Z” or “ZZ” report). </w:t>
      </w:r>
      <w:r w:rsidR="00366F37" w:rsidRPr="00927C08">
        <w:rPr>
          <w:sz w:val="20"/>
          <w:szCs w:val="20"/>
        </w:rPr>
        <w:t>This will close the day’s activity and reset the register. If another shift will be used on the cash register, then a subtotal report would be more appropriate (usually called an “X” report).</w:t>
      </w:r>
    </w:p>
    <w:p w:rsidR="00366F37" w:rsidRPr="00927C08" w:rsidRDefault="00366F37" w:rsidP="00BE5877">
      <w:pPr>
        <w:pStyle w:val="ListParagraph"/>
        <w:numPr>
          <w:ilvl w:val="0"/>
          <w:numId w:val="9"/>
        </w:numPr>
        <w:tabs>
          <w:tab w:val="left" w:pos="720"/>
          <w:tab w:val="left" w:pos="1440"/>
          <w:tab w:val="left" w:pos="2160"/>
          <w:tab w:val="left" w:pos="4320"/>
          <w:tab w:val="left" w:leader="underscore" w:pos="10800"/>
        </w:tabs>
        <w:spacing w:line="240" w:lineRule="auto"/>
        <w:contextualSpacing w:val="0"/>
        <w:rPr>
          <w:sz w:val="20"/>
          <w:szCs w:val="20"/>
        </w:rPr>
      </w:pPr>
      <w:r w:rsidRPr="00927C08">
        <w:rPr>
          <w:sz w:val="20"/>
          <w:szCs w:val="20"/>
        </w:rPr>
        <w:t>The Cashier will count down the drawer back to the original till/change fund amount and prepare a “Cash Drawer Reconciliation.” (</w:t>
      </w:r>
      <w:r w:rsidR="007A6E7E">
        <w:rPr>
          <w:sz w:val="20"/>
          <w:szCs w:val="20"/>
        </w:rPr>
        <w:t>t</w:t>
      </w:r>
      <w:r w:rsidRPr="00927C08">
        <w:rPr>
          <w:sz w:val="20"/>
          <w:szCs w:val="20"/>
        </w:rPr>
        <w:t>he template can be used or a similar doc</w:t>
      </w:r>
      <w:r w:rsidR="007A6E7E">
        <w:rPr>
          <w:sz w:val="20"/>
          <w:szCs w:val="20"/>
        </w:rPr>
        <w:t xml:space="preserve">ument). </w:t>
      </w:r>
      <w:r w:rsidRPr="00927C08">
        <w:rPr>
          <w:sz w:val="20"/>
          <w:szCs w:val="20"/>
        </w:rPr>
        <w:t>The Cashier must report all unresolved cash receipt varianc</w:t>
      </w:r>
      <w:r w:rsidR="00A813B7">
        <w:rPr>
          <w:sz w:val="20"/>
          <w:szCs w:val="20"/>
        </w:rPr>
        <w:t xml:space="preserve">es to the </w:t>
      </w:r>
      <w:r w:rsidR="007A6E7E">
        <w:rPr>
          <w:sz w:val="20"/>
          <w:szCs w:val="20"/>
        </w:rPr>
        <w:t xml:space="preserve">Supervisor. </w:t>
      </w:r>
      <w:r w:rsidRPr="00927C08">
        <w:rPr>
          <w:sz w:val="20"/>
          <w:szCs w:val="20"/>
        </w:rPr>
        <w:t>Discrepancies (overages and shortages) will be tracked and reported to the Director/Dean for your unit on a monthly basis.</w:t>
      </w:r>
    </w:p>
    <w:p w:rsidR="00366F37" w:rsidRPr="00927C08" w:rsidRDefault="00A813B7" w:rsidP="00BE5877">
      <w:pPr>
        <w:pStyle w:val="ListParagraph"/>
        <w:numPr>
          <w:ilvl w:val="0"/>
          <w:numId w:val="9"/>
        </w:numPr>
        <w:tabs>
          <w:tab w:val="left" w:pos="720"/>
          <w:tab w:val="left" w:pos="1440"/>
          <w:tab w:val="left" w:pos="2160"/>
          <w:tab w:val="left" w:pos="4320"/>
          <w:tab w:val="left" w:leader="underscore" w:pos="10800"/>
        </w:tabs>
        <w:spacing w:line="240" w:lineRule="auto"/>
        <w:contextualSpacing w:val="0"/>
        <w:rPr>
          <w:sz w:val="20"/>
          <w:szCs w:val="20"/>
        </w:rPr>
      </w:pPr>
      <w:r>
        <w:rPr>
          <w:sz w:val="20"/>
          <w:szCs w:val="20"/>
        </w:rPr>
        <w:t xml:space="preserve">The </w:t>
      </w:r>
      <w:r w:rsidR="00FC1C58" w:rsidRPr="00927C08">
        <w:rPr>
          <w:sz w:val="20"/>
          <w:szCs w:val="20"/>
        </w:rPr>
        <w:t xml:space="preserve">Cash Collection Point </w:t>
      </w:r>
      <w:r w:rsidR="00366F37" w:rsidRPr="00927C08">
        <w:rPr>
          <w:sz w:val="20"/>
          <w:szCs w:val="20"/>
        </w:rPr>
        <w:t>Supervisor will review and verify the “Cash Drawer Reconciliation,” including the till money count, retaine</w:t>
      </w:r>
      <w:r w:rsidR="007A6E7E">
        <w:rPr>
          <w:sz w:val="20"/>
          <w:szCs w:val="20"/>
        </w:rPr>
        <w:t>d for the next day change fund.</w:t>
      </w:r>
      <w:r w:rsidR="00366F37" w:rsidRPr="00927C08">
        <w:rPr>
          <w:sz w:val="20"/>
          <w:szCs w:val="20"/>
        </w:rPr>
        <w:t xml:space="preserve"> The “Cash Drawer Reconciliation,” “ZZ” report, and other supporting documentation are to be retained by the Cash Collection Point Supervisor.</w:t>
      </w:r>
    </w:p>
    <w:p w:rsidR="00366F37" w:rsidRPr="00927C08" w:rsidRDefault="00366F37" w:rsidP="00BE5877">
      <w:pPr>
        <w:pStyle w:val="ListParagraph"/>
        <w:numPr>
          <w:ilvl w:val="0"/>
          <w:numId w:val="9"/>
        </w:numPr>
        <w:tabs>
          <w:tab w:val="left" w:pos="720"/>
          <w:tab w:val="left" w:pos="1440"/>
          <w:tab w:val="left" w:pos="2160"/>
          <w:tab w:val="left" w:pos="4320"/>
          <w:tab w:val="left" w:leader="underscore" w:pos="10800"/>
        </w:tabs>
        <w:spacing w:line="240" w:lineRule="auto"/>
        <w:contextualSpacing w:val="0"/>
        <w:rPr>
          <w:sz w:val="20"/>
          <w:szCs w:val="20"/>
        </w:rPr>
      </w:pPr>
      <w:r w:rsidRPr="00927C08">
        <w:rPr>
          <w:sz w:val="20"/>
          <w:szCs w:val="20"/>
        </w:rPr>
        <w:t>The cash receipts will either be given to the Deposit Preparer for immediate deposit preparation or if applicable to the UI policy, will be secured in a designated location by the Cash Collection Point Supervisor, until it can be prepared for deposit.</w:t>
      </w:r>
    </w:p>
    <w:p w:rsidR="00366F37" w:rsidRPr="00927C08" w:rsidRDefault="00366F37" w:rsidP="00BE5877">
      <w:pPr>
        <w:pStyle w:val="ListParagraph"/>
        <w:numPr>
          <w:ilvl w:val="0"/>
          <w:numId w:val="9"/>
        </w:numPr>
        <w:tabs>
          <w:tab w:val="left" w:pos="720"/>
          <w:tab w:val="left" w:pos="1440"/>
          <w:tab w:val="left" w:pos="2160"/>
          <w:tab w:val="left" w:pos="4320"/>
          <w:tab w:val="left" w:leader="underscore" w:pos="10800"/>
        </w:tabs>
        <w:spacing w:line="240" w:lineRule="auto"/>
        <w:contextualSpacing w:val="0"/>
        <w:rPr>
          <w:sz w:val="20"/>
          <w:szCs w:val="20"/>
        </w:rPr>
      </w:pPr>
      <w:r w:rsidRPr="00927C08">
        <w:rPr>
          <w:sz w:val="20"/>
          <w:szCs w:val="20"/>
        </w:rPr>
        <w:t>A copy of the “Cash Drawer Reconciliation” will</w:t>
      </w:r>
      <w:r w:rsidR="007A6E7E">
        <w:rPr>
          <w:sz w:val="20"/>
          <w:szCs w:val="20"/>
        </w:rPr>
        <w:t xml:space="preserve"> be provided to the Reconciler.</w:t>
      </w:r>
      <w:r w:rsidRPr="00927C08">
        <w:rPr>
          <w:sz w:val="20"/>
          <w:szCs w:val="20"/>
        </w:rPr>
        <w:t xml:space="preserve"> Only the cash, checks and credit card receipts, if applicable, should be provided to the Deposit Preparer. </w:t>
      </w:r>
    </w:p>
    <w:p w:rsidR="009144D8" w:rsidRDefault="00401D03" w:rsidP="009144D8">
      <w:pPr>
        <w:pStyle w:val="ListParagraph"/>
        <w:numPr>
          <w:ilvl w:val="0"/>
          <w:numId w:val="38"/>
        </w:numPr>
        <w:tabs>
          <w:tab w:val="left" w:pos="720"/>
          <w:tab w:val="left" w:pos="1440"/>
          <w:tab w:val="left" w:pos="2160"/>
          <w:tab w:val="left" w:pos="4320"/>
          <w:tab w:val="left" w:pos="7200"/>
          <w:tab w:val="left" w:pos="8640"/>
          <w:tab w:val="left" w:leader="underscore" w:pos="10800"/>
        </w:tabs>
        <w:spacing w:after="0" w:line="240" w:lineRule="auto"/>
        <w:rPr>
          <w:sz w:val="20"/>
          <w:szCs w:val="20"/>
        </w:rPr>
      </w:pPr>
      <w:r w:rsidRPr="00857C1E">
        <w:rPr>
          <w:noProof/>
          <w:sz w:val="20"/>
        </w:rPr>
        <mc:AlternateContent>
          <mc:Choice Requires="wps">
            <w:drawing>
              <wp:anchor distT="45720" distB="45720" distL="114300" distR="114300" simplePos="0" relativeHeight="251702272" behindDoc="0" locked="0" layoutInCell="1" allowOverlap="1" wp14:anchorId="06DBF589" wp14:editId="3F673979">
                <wp:simplePos x="0" y="0"/>
                <wp:positionH relativeFrom="margin">
                  <wp:align>left</wp:align>
                </wp:positionH>
                <wp:positionV relativeFrom="paragraph">
                  <wp:posOffset>233680</wp:posOffset>
                </wp:positionV>
                <wp:extent cx="7178040" cy="1404620"/>
                <wp:effectExtent l="0" t="0" r="2286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9144D8" w:rsidRPr="00B77D7F" w:rsidRDefault="009144D8" w:rsidP="009144D8">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BF589" id="_x0000_s1030" type="#_x0000_t202" style="position:absolute;left:0;text-align:left;margin-left:0;margin-top:18.4pt;width:565.2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">
                <v:textbox style="mso-fit-shape-to-text:t">
                  <w:txbxContent>
                    <w:p w:rsidR="009144D8" w:rsidRPr="00B77D7F" w:rsidRDefault="009144D8" w:rsidP="009144D8">
                      <w:pPr>
                        <w:spacing w:after="0" w:line="240" w:lineRule="auto"/>
                        <w:rPr>
                          <w:sz w:val="20"/>
                          <w:szCs w:val="20"/>
                        </w:rPr>
                      </w:pPr>
                    </w:p>
                  </w:txbxContent>
                </v:textbox>
                <w10:wrap type="square" anchorx="margin"/>
              </v:shape>
            </w:pict>
          </mc:Fallback>
        </mc:AlternateContent>
      </w:r>
      <w:r w:rsidR="009144D8" w:rsidRPr="00CB7A2A">
        <w:rPr>
          <w:sz w:val="20"/>
          <w:szCs w:val="20"/>
        </w:rPr>
        <w:t xml:space="preserve">Describe </w:t>
      </w:r>
      <w:r w:rsidR="009144D8">
        <w:rPr>
          <w:sz w:val="20"/>
          <w:szCs w:val="20"/>
        </w:rPr>
        <w:t>procedures used for cashier’s end of shift</w:t>
      </w:r>
      <w:r w:rsidR="009144D8" w:rsidRPr="00CB7A2A">
        <w:rPr>
          <w:sz w:val="20"/>
          <w:szCs w:val="20"/>
        </w:rPr>
        <w:t>.</w:t>
      </w:r>
    </w:p>
    <w:p w:rsidR="009144D8" w:rsidRPr="00857C1E" w:rsidRDefault="009144D8" w:rsidP="009144D8">
      <w:pPr>
        <w:tabs>
          <w:tab w:val="left" w:pos="720"/>
          <w:tab w:val="left" w:pos="1440"/>
          <w:tab w:val="left" w:pos="2160"/>
          <w:tab w:val="left" w:pos="4320"/>
          <w:tab w:val="left" w:pos="7200"/>
          <w:tab w:val="left" w:pos="8640"/>
          <w:tab w:val="left" w:leader="underscore" w:pos="10800"/>
        </w:tabs>
        <w:spacing w:line="240" w:lineRule="auto"/>
        <w:rPr>
          <w:sz w:val="20"/>
          <w:szCs w:val="20"/>
        </w:rPr>
      </w:pPr>
    </w:p>
    <w:p w:rsidR="009144D8" w:rsidRPr="009144D8" w:rsidRDefault="00401D03" w:rsidP="00261DA7">
      <w:pPr>
        <w:pStyle w:val="ListParagraph"/>
        <w:numPr>
          <w:ilvl w:val="0"/>
          <w:numId w:val="38"/>
        </w:numPr>
        <w:tabs>
          <w:tab w:val="left" w:pos="720"/>
          <w:tab w:val="left" w:pos="1440"/>
          <w:tab w:val="left" w:pos="2160"/>
          <w:tab w:val="left" w:pos="4320"/>
          <w:tab w:val="left" w:pos="7200"/>
          <w:tab w:val="left" w:pos="8640"/>
          <w:tab w:val="left" w:leader="underscore" w:pos="10800"/>
        </w:tabs>
        <w:spacing w:after="0" w:line="240" w:lineRule="auto"/>
        <w:rPr>
          <w:sz w:val="20"/>
          <w:szCs w:val="20"/>
        </w:rPr>
      </w:pPr>
      <w:r w:rsidRPr="00857C1E">
        <w:rPr>
          <w:noProof/>
        </w:rPr>
        <mc:AlternateContent>
          <mc:Choice Requires="wps">
            <w:drawing>
              <wp:anchor distT="45720" distB="45720" distL="114300" distR="114300" simplePos="0" relativeHeight="251703296" behindDoc="0" locked="0" layoutInCell="1" allowOverlap="1" wp14:anchorId="403218C6" wp14:editId="5CED4509">
                <wp:simplePos x="0" y="0"/>
                <wp:positionH relativeFrom="margin">
                  <wp:align>left</wp:align>
                </wp:positionH>
                <wp:positionV relativeFrom="paragraph">
                  <wp:posOffset>248920</wp:posOffset>
                </wp:positionV>
                <wp:extent cx="7178040" cy="1404620"/>
                <wp:effectExtent l="0" t="0" r="2286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9144D8" w:rsidRPr="00857C1E" w:rsidRDefault="009144D8" w:rsidP="009144D8">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218C6" id="_x0000_s1031" type="#_x0000_t202" style="position:absolute;left:0;text-align:left;margin-left:0;margin-top:19.6pt;width:565.2pt;height:110.6pt;z-index:251703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">
                <v:textbox style="mso-fit-shape-to-text:t">
                  <w:txbxContent>
                    <w:p w:rsidR="009144D8" w:rsidRPr="00857C1E" w:rsidRDefault="009144D8" w:rsidP="009144D8">
                      <w:pPr>
                        <w:spacing w:after="0" w:line="240" w:lineRule="auto"/>
                        <w:rPr>
                          <w:sz w:val="20"/>
                          <w:szCs w:val="20"/>
                        </w:rPr>
                      </w:pPr>
                    </w:p>
                  </w:txbxContent>
                </v:textbox>
                <w10:wrap type="square" anchorx="margin"/>
              </v:shape>
            </w:pict>
          </mc:Fallback>
        </mc:AlternateContent>
      </w:r>
      <w:r w:rsidR="009144D8" w:rsidRPr="009144D8">
        <w:rPr>
          <w:sz w:val="20"/>
          <w:szCs w:val="20"/>
        </w:rPr>
        <w:t>Collection procedures and supply list for periods of electronic “down time” “.</w:t>
      </w:r>
    </w:p>
    <w:p w:rsidR="009144D8" w:rsidRPr="009144D8" w:rsidRDefault="009144D8" w:rsidP="009144D8">
      <w:pPr>
        <w:tabs>
          <w:tab w:val="left" w:pos="720"/>
          <w:tab w:val="left" w:pos="1440"/>
          <w:tab w:val="left" w:pos="2160"/>
          <w:tab w:val="left" w:pos="4320"/>
          <w:tab w:val="left" w:pos="7200"/>
          <w:tab w:val="left" w:pos="8640"/>
          <w:tab w:val="left" w:leader="underscore" w:pos="10800"/>
        </w:tabs>
        <w:spacing w:after="0" w:line="240" w:lineRule="auto"/>
        <w:rPr>
          <w:sz w:val="20"/>
          <w:szCs w:val="20"/>
        </w:rPr>
      </w:pPr>
    </w:p>
    <w:p w:rsidR="00B26F88" w:rsidRPr="00324BEB" w:rsidRDefault="00B26F88" w:rsidP="00B26F88">
      <w:pPr>
        <w:spacing w:after="0" w:line="240" w:lineRule="auto"/>
        <w:rPr>
          <w:color w:val="000000" w:themeColor="text1"/>
          <w:sz w:val="20"/>
        </w:rPr>
      </w:pPr>
    </w:p>
    <w:p w:rsidR="00B26F88" w:rsidRDefault="00B26F88" w:rsidP="00B26F88">
      <w:pPr>
        <w:spacing w:after="0" w:line="240" w:lineRule="auto"/>
        <w:rPr>
          <w:b/>
          <w:bCs/>
          <w:color w:val="000000" w:themeColor="text1"/>
        </w:rPr>
      </w:pPr>
      <w:r>
        <w:rPr>
          <w:color w:val="000000" w:themeColor="text1"/>
        </w:rPr>
        <w:br w:type="page"/>
      </w:r>
    </w:p>
    <w:p w:rsidR="00144DBA" w:rsidRPr="00CA2B14" w:rsidRDefault="00144DBA" w:rsidP="003A6B5A">
      <w:pPr>
        <w:pStyle w:val="Heading2"/>
        <w:numPr>
          <w:ilvl w:val="0"/>
          <w:numId w:val="13"/>
        </w:numPr>
        <w:tabs>
          <w:tab w:val="left" w:pos="720"/>
          <w:tab w:val="left" w:pos="1440"/>
          <w:tab w:val="left" w:pos="2160"/>
          <w:tab w:val="left" w:pos="4320"/>
          <w:tab w:val="left" w:leader="underscore" w:pos="10800"/>
        </w:tabs>
        <w:spacing w:before="0" w:after="280" w:line="240" w:lineRule="auto"/>
        <w:ind w:left="547" w:hanging="547"/>
        <w:rPr>
          <w:color w:val="800000"/>
          <w:sz w:val="28"/>
          <w:szCs w:val="28"/>
          <w:u w:val="single"/>
        </w:rPr>
      </w:pPr>
      <w:r w:rsidRPr="00CA2B14">
        <w:rPr>
          <w:color w:val="800000"/>
          <w:sz w:val="28"/>
          <w:szCs w:val="28"/>
          <w:u w:val="single"/>
        </w:rPr>
        <w:t>Cash Depositing</w:t>
      </w:r>
    </w:p>
    <w:p w:rsidR="00BC4EA4" w:rsidRPr="00927C08" w:rsidRDefault="0018792A" w:rsidP="00B943E6">
      <w:pPr>
        <w:pStyle w:val="Heading3"/>
        <w:spacing w:before="0" w:after="200"/>
        <w:rPr>
          <w:color w:val="000000" w:themeColor="text1"/>
        </w:rPr>
      </w:pPr>
      <w:r w:rsidRPr="00927C08">
        <w:rPr>
          <w:color w:val="000000" w:themeColor="text1"/>
        </w:rPr>
        <w:t>Procedure for deposit preparation</w:t>
      </w:r>
    </w:p>
    <w:p w:rsidR="002064FB" w:rsidRPr="00927C08" w:rsidRDefault="002064FB" w:rsidP="00BE5877">
      <w:pPr>
        <w:pStyle w:val="ListParagraph"/>
        <w:numPr>
          <w:ilvl w:val="0"/>
          <w:numId w:val="10"/>
        </w:numPr>
        <w:spacing w:line="240" w:lineRule="auto"/>
        <w:contextualSpacing w:val="0"/>
        <w:rPr>
          <w:sz w:val="20"/>
          <w:szCs w:val="20"/>
        </w:rPr>
      </w:pPr>
      <w:r w:rsidRPr="00927C08">
        <w:rPr>
          <w:sz w:val="20"/>
          <w:szCs w:val="20"/>
        </w:rPr>
        <w:t>Count money and prepare preprinted bank deposit slip (obtain deposit slips</w:t>
      </w:r>
      <w:r w:rsidR="00394E03">
        <w:rPr>
          <w:sz w:val="20"/>
          <w:szCs w:val="20"/>
        </w:rPr>
        <w:t xml:space="preserve"> from</w:t>
      </w:r>
      <w:r w:rsidRPr="00927C08">
        <w:rPr>
          <w:sz w:val="20"/>
          <w:szCs w:val="20"/>
        </w:rPr>
        <w:t xml:space="preserve"> </w:t>
      </w:r>
      <w:r w:rsidR="00082747">
        <w:rPr>
          <w:sz w:val="20"/>
          <w:szCs w:val="20"/>
        </w:rPr>
        <w:t>Treasury Operations</w:t>
      </w:r>
      <w:r w:rsidRPr="00927C08">
        <w:rPr>
          <w:sz w:val="20"/>
          <w:szCs w:val="20"/>
        </w:rPr>
        <w:t>).</w:t>
      </w:r>
    </w:p>
    <w:p w:rsidR="002064FB" w:rsidRPr="003A6B5A" w:rsidRDefault="002064FB" w:rsidP="003A6B5A">
      <w:pPr>
        <w:pStyle w:val="ListParagraph"/>
        <w:numPr>
          <w:ilvl w:val="0"/>
          <w:numId w:val="10"/>
        </w:numPr>
        <w:spacing w:line="240" w:lineRule="auto"/>
        <w:contextualSpacing w:val="0"/>
        <w:rPr>
          <w:sz w:val="20"/>
          <w:szCs w:val="20"/>
        </w:rPr>
      </w:pPr>
      <w:r w:rsidRPr="00927C08">
        <w:rPr>
          <w:sz w:val="20"/>
          <w:szCs w:val="20"/>
        </w:rPr>
        <w:t xml:space="preserve">Submit all deposit accounting information through the </w:t>
      </w:r>
      <w:r w:rsidR="005C2BC3" w:rsidRPr="00927C08">
        <w:rPr>
          <w:sz w:val="20"/>
          <w:szCs w:val="20"/>
        </w:rPr>
        <w:t>eD</w:t>
      </w:r>
      <w:r w:rsidR="003A6B5A">
        <w:rPr>
          <w:sz w:val="20"/>
          <w:szCs w:val="20"/>
        </w:rPr>
        <w:t>eposit online system.</w:t>
      </w:r>
      <w:r w:rsidR="001B6DEC">
        <w:rPr>
          <w:sz w:val="20"/>
          <w:szCs w:val="20"/>
        </w:rPr>
        <w:t xml:space="preserve"> The eDeposit should be completed within three business days of the bank deposit</w:t>
      </w:r>
      <w:r w:rsidR="002800AE">
        <w:rPr>
          <w:sz w:val="20"/>
          <w:szCs w:val="20"/>
        </w:rPr>
        <w:t xml:space="preserve"> (this includes </w:t>
      </w:r>
      <w:r w:rsidR="005628AA">
        <w:rPr>
          <w:sz w:val="20"/>
          <w:szCs w:val="20"/>
        </w:rPr>
        <w:t xml:space="preserve">the eDeposit for </w:t>
      </w:r>
      <w:r w:rsidR="002800AE">
        <w:rPr>
          <w:sz w:val="20"/>
          <w:szCs w:val="20"/>
        </w:rPr>
        <w:t>credit card receipts).</w:t>
      </w:r>
      <w:r w:rsidR="001B6DEC">
        <w:rPr>
          <w:sz w:val="20"/>
          <w:szCs w:val="20"/>
        </w:rPr>
        <w:t xml:space="preserve"> </w:t>
      </w:r>
      <w:r w:rsidRPr="00927C08">
        <w:rPr>
          <w:sz w:val="20"/>
          <w:szCs w:val="20"/>
        </w:rPr>
        <w:t xml:space="preserve"> For access to this system, training, or for more information regarding this system, refer to</w:t>
      </w:r>
      <w:r w:rsidR="00570FD3" w:rsidRPr="00927C08">
        <w:rPr>
          <w:sz w:val="20"/>
          <w:szCs w:val="20"/>
        </w:rPr>
        <w:t xml:space="preserve"> </w:t>
      </w:r>
      <w:r w:rsidR="003A6B5A">
        <w:rPr>
          <w:sz w:val="20"/>
          <w:szCs w:val="20"/>
        </w:rPr>
        <w:t>Treasury Operations</w:t>
      </w:r>
      <w:r w:rsidR="001B426B">
        <w:rPr>
          <w:sz w:val="20"/>
          <w:szCs w:val="20"/>
        </w:rPr>
        <w:t xml:space="preserve"> at </w:t>
      </w:r>
      <w:hyperlink r:id="rId11" w:history="1">
        <w:r w:rsidR="003A6B5A" w:rsidRPr="003A6B5A">
          <w:rPr>
            <w:rStyle w:val="Hyperlink"/>
            <w:sz w:val="20"/>
            <w:szCs w:val="20"/>
          </w:rPr>
          <w:t>http://treasury.fo.uiowa.edu/bank-deposit-edeposit-procedures</w:t>
        </w:r>
      </w:hyperlink>
      <w:r w:rsidR="001B426B" w:rsidRPr="003A6B5A">
        <w:rPr>
          <w:sz w:val="20"/>
          <w:szCs w:val="20"/>
        </w:rPr>
        <w:t>.</w:t>
      </w:r>
    </w:p>
    <w:p w:rsidR="00E53F6F" w:rsidRPr="00890576" w:rsidRDefault="002064FB" w:rsidP="00890576">
      <w:pPr>
        <w:pStyle w:val="ListParagraph"/>
        <w:numPr>
          <w:ilvl w:val="0"/>
          <w:numId w:val="10"/>
        </w:numPr>
        <w:spacing w:line="240" w:lineRule="auto"/>
        <w:contextualSpacing w:val="0"/>
        <w:rPr>
          <w:rStyle w:val="Hyperlink"/>
          <w:color w:val="auto"/>
          <w:sz w:val="20"/>
          <w:szCs w:val="20"/>
          <w:u w:val="none"/>
        </w:rPr>
      </w:pPr>
      <w:r w:rsidRPr="00927C08">
        <w:rPr>
          <w:sz w:val="20"/>
          <w:szCs w:val="20"/>
        </w:rPr>
        <w:t xml:space="preserve">Deposits accounting for receipts originating from credit card sales should follow the procedures outlined </w:t>
      </w:r>
      <w:r w:rsidR="00235DC2">
        <w:rPr>
          <w:sz w:val="20"/>
          <w:szCs w:val="20"/>
        </w:rPr>
        <w:t>by Treasury Operations at</w:t>
      </w:r>
      <w:r w:rsidR="008D6A40">
        <w:rPr>
          <w:sz w:val="20"/>
          <w:szCs w:val="20"/>
        </w:rPr>
        <w:t xml:space="preserve"> </w:t>
      </w:r>
      <w:hyperlink r:id="rId12" w:history="1">
        <w:r w:rsidR="003A6B5A" w:rsidRPr="00471FDC">
          <w:rPr>
            <w:rStyle w:val="Hyperlink"/>
            <w:sz w:val="20"/>
            <w:szCs w:val="20"/>
          </w:rPr>
          <w:t>http://treasury.fo.uiowa.edu/policies-and-procedures/credit-card-acceptance-security-guidelines</w:t>
        </w:r>
      </w:hyperlink>
      <w:r w:rsidR="00C07EBA">
        <w:rPr>
          <w:rStyle w:val="Hyperlink"/>
          <w:sz w:val="20"/>
          <w:szCs w:val="20"/>
        </w:rPr>
        <w:t>.</w:t>
      </w:r>
    </w:p>
    <w:p w:rsidR="00890576" w:rsidRDefault="00955B51" w:rsidP="001350D8">
      <w:pPr>
        <w:pStyle w:val="ListParagraph"/>
        <w:numPr>
          <w:ilvl w:val="1"/>
          <w:numId w:val="10"/>
        </w:numPr>
        <w:tabs>
          <w:tab w:val="left" w:pos="7200"/>
        </w:tabs>
        <w:spacing w:line="240" w:lineRule="auto"/>
        <w:contextualSpacing w:val="0"/>
        <w:rPr>
          <w:sz w:val="20"/>
          <w:szCs w:val="20"/>
        </w:rPr>
      </w:pPr>
      <w:r w:rsidRPr="00C07EBA">
        <w:rPr>
          <w:noProof/>
          <w:sz w:val="20"/>
          <w:szCs w:val="20"/>
        </w:rPr>
        <mc:AlternateContent>
          <mc:Choice Requires="wps">
            <w:drawing>
              <wp:anchor distT="0" distB="0" distL="114300" distR="114300" simplePos="0" relativeHeight="251663360" behindDoc="0" locked="0" layoutInCell="1" allowOverlap="1" wp14:anchorId="0F3A8F39" wp14:editId="54953F32">
                <wp:simplePos x="0" y="0"/>
                <wp:positionH relativeFrom="margin">
                  <wp:align>right</wp:align>
                </wp:positionH>
                <wp:positionV relativeFrom="paragraph">
                  <wp:posOffset>259439</wp:posOffset>
                </wp:positionV>
                <wp:extent cx="1733384" cy="206734"/>
                <wp:effectExtent l="0" t="0" r="19685" b="22225"/>
                <wp:wrapNone/>
                <wp:docPr id="7" name="Text Box 7"/>
                <wp:cNvGraphicFramePr/>
                <a:graphic xmlns:a="http://schemas.openxmlformats.org/drawingml/2006/main">
                  <a:graphicData uri="http://schemas.microsoft.com/office/word/2010/wordprocessingShape">
                    <wps:wsp>
                      <wps:cNvSpPr txBox="1"/>
                      <wps:spPr>
                        <a:xfrm>
                          <a:off x="0" y="0"/>
                          <a:ext cx="1733384"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576" w:rsidRPr="004D4C15" w:rsidRDefault="00890576" w:rsidP="00890576">
                            <w:pPr>
                              <w:rPr>
                                <w:sz w:val="18"/>
                              </w:rPr>
                            </w:pPr>
                          </w:p>
                          <w:p w:rsidR="00955B51" w:rsidRDefault="00955B51" w:rsidP="00890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A8F39" id="Text Box 7" o:spid="_x0000_s1032" type="#_x0000_t202" style="position:absolute;left:0;text-align:left;margin-left:85.3pt;margin-top:20.45pt;width:136.5pt;height:1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" fillcolor="white [3201]" strokeweight=".5pt">
                <v:textbox>
                  <w:txbxContent>
                    <w:p w:rsidR="00890576" w:rsidRPr="004D4C15" w:rsidRDefault="00890576" w:rsidP="00890576">
                      <w:pPr>
                        <w:rPr>
                          <w:sz w:val="18"/>
                        </w:rPr>
                      </w:pPr>
                    </w:p>
                    <w:p w:rsidR="00955B51" w:rsidRDefault="00955B51" w:rsidP="00890576"/>
                  </w:txbxContent>
                </v:textbox>
                <w10:wrap anchorx="margin"/>
              </v:shape>
            </w:pict>
          </mc:Fallback>
        </mc:AlternateContent>
      </w:r>
      <w:r w:rsidR="00890576">
        <w:rPr>
          <w:sz w:val="20"/>
          <w:szCs w:val="20"/>
        </w:rPr>
        <w:t>Do you accept credit cards for payment?</w:t>
      </w:r>
      <w:r w:rsidR="00890576">
        <w:rPr>
          <w:sz w:val="20"/>
          <w:szCs w:val="20"/>
        </w:rPr>
        <w:tab/>
      </w:r>
      <w:r w:rsidR="001350D8" w:rsidRPr="00CB7A2A">
        <w:rPr>
          <w:sz w:val="20"/>
          <w:szCs w:val="20"/>
        </w:rPr>
        <w:t>Yes</w:t>
      </w:r>
      <w:r w:rsidR="001350D8" w:rsidRPr="00CB7A2A">
        <w:rPr>
          <w:sz w:val="20"/>
          <w:szCs w:val="20"/>
        </w:rPr>
        <w:tab/>
      </w:r>
      <w:r w:rsidR="001350D8">
        <w:rPr>
          <w:sz w:val="20"/>
          <w:szCs w:val="20"/>
        </w:rPr>
        <w:tab/>
      </w:r>
      <w:r w:rsidR="001350D8" w:rsidRPr="00CB7A2A">
        <w:rPr>
          <w:sz w:val="20"/>
          <w:szCs w:val="20"/>
        </w:rPr>
        <w:t>No</w:t>
      </w:r>
    </w:p>
    <w:p w:rsidR="00955B51" w:rsidRDefault="00615C98" w:rsidP="00955B51">
      <w:pPr>
        <w:pStyle w:val="ListParagraph"/>
        <w:numPr>
          <w:ilvl w:val="2"/>
          <w:numId w:val="10"/>
        </w:numPr>
        <w:spacing w:line="240" w:lineRule="auto"/>
        <w:contextualSpacing w:val="0"/>
        <w:rPr>
          <w:sz w:val="20"/>
          <w:szCs w:val="20"/>
        </w:rPr>
      </w:pPr>
      <w:r>
        <w:rPr>
          <w:noProof/>
          <w:sz w:val="20"/>
          <w:szCs w:val="20"/>
        </w:rPr>
        <mc:AlternateContent>
          <mc:Choice Requires="wps">
            <w:drawing>
              <wp:anchor distT="0" distB="0" distL="114300" distR="114300" simplePos="0" relativeHeight="251718656" behindDoc="0" locked="0" layoutInCell="1" allowOverlap="1">
                <wp:simplePos x="0" y="0"/>
                <wp:positionH relativeFrom="column">
                  <wp:posOffset>6412230</wp:posOffset>
                </wp:positionH>
                <wp:positionV relativeFrom="paragraph">
                  <wp:posOffset>274320</wp:posOffset>
                </wp:positionV>
                <wp:extent cx="241300" cy="190500"/>
                <wp:effectExtent l="0" t="0" r="25400" b="19050"/>
                <wp:wrapNone/>
                <wp:docPr id="2" name="Text Box 2"/>
                <wp:cNvGraphicFramePr/>
                <a:graphic xmlns:a="http://schemas.openxmlformats.org/drawingml/2006/main">
                  <a:graphicData uri="http://schemas.microsoft.com/office/word/2010/wordprocessingShape">
                    <wps:wsp>
                      <wps:cNvSpPr txBox="1"/>
                      <wps:spPr bwMode="auto">
                        <a:xfrm>
                          <a:off x="0" y="0"/>
                          <a:ext cx="241300" cy="190500"/>
                        </a:xfrm>
                        <a:prstGeom prst="rect">
                          <a:avLst/>
                        </a:prstGeom>
                        <a:solidFill>
                          <a:srgbClr val="FFFFFF"/>
                        </a:solidFill>
                        <a:ln w="6350">
                          <a:solidFill>
                            <a:srgbClr val="000000"/>
                          </a:solidFill>
                          <a:miter lim="800000"/>
                          <a:headEnd/>
                          <a:tailEnd/>
                        </a:ln>
                      </wps:spPr>
                      <wps:txbx>
                        <w:txbxContent>
                          <w:p w:rsidR="00615C98" w:rsidRPr="00615C98" w:rsidRDefault="00615C98" w:rsidP="00615C98">
                            <w:pPr>
                              <w:spacing w:line="240" w:lineRule="auto"/>
                              <w:rPr>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04.9pt;margin-top:21.6pt;width:19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" strokeweight=".5pt">
                <v:textbox>
                  <w:txbxContent>
                    <w:p w:rsidR="00615C98" w:rsidRPr="00615C98" w:rsidRDefault="00615C98" w:rsidP="00615C98">
                      <w:pPr>
                        <w:spacing w:line="240" w:lineRule="auto"/>
                        <w:rPr>
                          <w:b/>
                          <w:sz w:val="14"/>
                        </w:rPr>
                      </w:pPr>
                    </w:p>
                  </w:txbxContent>
                </v:textbox>
              </v:shape>
            </w:pict>
          </mc:Fallback>
        </mc:AlternateContent>
      </w:r>
      <w:r w:rsidR="00890576">
        <w:rPr>
          <w:sz w:val="20"/>
          <w:szCs w:val="20"/>
        </w:rPr>
        <w:t>If Yes, please provide the 12-digit University merchant account number</w:t>
      </w:r>
    </w:p>
    <w:p w:rsidR="00890576" w:rsidRPr="006D6BC8" w:rsidRDefault="00955B51" w:rsidP="006D6BC8">
      <w:pPr>
        <w:pStyle w:val="ListParagraph"/>
        <w:numPr>
          <w:ilvl w:val="2"/>
          <w:numId w:val="10"/>
        </w:numPr>
        <w:spacing w:line="240" w:lineRule="auto"/>
        <w:contextualSpacing w:val="0"/>
        <w:rPr>
          <w:sz w:val="20"/>
          <w:szCs w:val="20"/>
        </w:rPr>
      </w:pPr>
      <w:r>
        <w:rPr>
          <w:sz w:val="20"/>
          <w:szCs w:val="20"/>
        </w:rPr>
        <w:t xml:space="preserve">Check box if you accept credit cards for payment but </w:t>
      </w:r>
      <w:r w:rsidRPr="00955B51">
        <w:rPr>
          <w:i/>
          <w:sz w:val="20"/>
          <w:szCs w:val="20"/>
        </w:rPr>
        <w:t xml:space="preserve">do not </w:t>
      </w:r>
      <w:r w:rsidRPr="00082747">
        <w:rPr>
          <w:sz w:val="20"/>
          <w:szCs w:val="20"/>
        </w:rPr>
        <w:t>have</w:t>
      </w:r>
      <w:r>
        <w:rPr>
          <w:sz w:val="20"/>
          <w:szCs w:val="20"/>
        </w:rPr>
        <w:t xml:space="preserve"> a UI merchant number</w:t>
      </w:r>
      <w:r>
        <w:rPr>
          <w:sz w:val="20"/>
          <w:szCs w:val="20"/>
        </w:rPr>
        <w:tab/>
      </w:r>
      <w:r w:rsidR="00EC513C">
        <w:rPr>
          <w:sz w:val="20"/>
          <w:szCs w:val="20"/>
        </w:rPr>
        <w:t xml:space="preserve"> </w:t>
      </w:r>
      <w:r>
        <w:rPr>
          <w:sz w:val="20"/>
          <w:szCs w:val="20"/>
        </w:rPr>
        <w:tab/>
      </w:r>
    </w:p>
    <w:p w:rsidR="001B426B" w:rsidRDefault="00F64E3A" w:rsidP="00BE5877">
      <w:pPr>
        <w:pStyle w:val="ListParagraph"/>
        <w:numPr>
          <w:ilvl w:val="0"/>
          <w:numId w:val="21"/>
        </w:numPr>
        <w:tabs>
          <w:tab w:val="right" w:leader="underscore" w:pos="10800"/>
        </w:tabs>
        <w:spacing w:line="240" w:lineRule="auto"/>
        <w:ind w:left="1440"/>
        <w:rPr>
          <w:sz w:val="20"/>
          <w:szCs w:val="20"/>
        </w:rPr>
      </w:pPr>
      <w:r>
        <w:rPr>
          <w:sz w:val="20"/>
          <w:szCs w:val="20"/>
        </w:rPr>
        <w:t xml:space="preserve">Departments who accept credit card payments and record credit card numbers, for example, from phone or mail orders, </w:t>
      </w:r>
      <w:r w:rsidR="00826E3D">
        <w:rPr>
          <w:sz w:val="20"/>
          <w:szCs w:val="20"/>
        </w:rPr>
        <w:t xml:space="preserve">are reminded of the following </w:t>
      </w:r>
      <w:r>
        <w:rPr>
          <w:sz w:val="20"/>
          <w:szCs w:val="20"/>
        </w:rPr>
        <w:t xml:space="preserve">from </w:t>
      </w:r>
      <w:r w:rsidR="00390FAC">
        <w:rPr>
          <w:sz w:val="20"/>
          <w:szCs w:val="20"/>
        </w:rPr>
        <w:t>the Payment Card Industry (PCI)</w:t>
      </w:r>
      <w:r>
        <w:rPr>
          <w:sz w:val="20"/>
          <w:szCs w:val="20"/>
        </w:rPr>
        <w:t xml:space="preserve"> Data Security Standards</w:t>
      </w:r>
      <w:r w:rsidR="00390FAC">
        <w:rPr>
          <w:sz w:val="20"/>
          <w:szCs w:val="20"/>
        </w:rPr>
        <w:t xml:space="preserve"> (</w:t>
      </w:r>
      <w:hyperlink r:id="rId13" w:history="1">
        <w:r w:rsidR="00390FAC" w:rsidRPr="00C07EBA">
          <w:rPr>
            <w:rStyle w:val="Hyperlink"/>
            <w:sz w:val="20"/>
            <w:szCs w:val="20"/>
          </w:rPr>
          <w:t>https://www.pcisecuritystandards.org/index.php</w:t>
        </w:r>
      </w:hyperlink>
      <w:r w:rsidR="00826E3D">
        <w:rPr>
          <w:sz w:val="20"/>
          <w:szCs w:val="20"/>
        </w:rPr>
        <w:t>)</w:t>
      </w:r>
      <w:r>
        <w:rPr>
          <w:sz w:val="20"/>
          <w:szCs w:val="20"/>
        </w:rPr>
        <w:t>:</w:t>
      </w:r>
    </w:p>
    <w:p w:rsidR="00F64E3A" w:rsidRDefault="00F64E3A" w:rsidP="00C07EBA">
      <w:pPr>
        <w:pStyle w:val="ListParagraph"/>
        <w:tabs>
          <w:tab w:val="right" w:leader="underscore" w:pos="10800"/>
        </w:tabs>
        <w:spacing w:line="240" w:lineRule="auto"/>
        <w:ind w:left="1440"/>
        <w:rPr>
          <w:sz w:val="20"/>
          <w:szCs w:val="20"/>
        </w:rPr>
      </w:pPr>
    </w:p>
    <w:p w:rsidR="00F64E3A" w:rsidRDefault="00F64E3A" w:rsidP="00BE5877">
      <w:pPr>
        <w:pStyle w:val="ListParagraph"/>
        <w:numPr>
          <w:ilvl w:val="1"/>
          <w:numId w:val="21"/>
        </w:numPr>
        <w:tabs>
          <w:tab w:val="right" w:leader="underscore" w:pos="10800"/>
        </w:tabs>
        <w:spacing w:line="240" w:lineRule="auto"/>
        <w:rPr>
          <w:sz w:val="20"/>
          <w:szCs w:val="20"/>
        </w:rPr>
      </w:pPr>
      <w:r>
        <w:rPr>
          <w:sz w:val="20"/>
          <w:szCs w:val="20"/>
        </w:rPr>
        <w:t>Physically secure all media</w:t>
      </w:r>
    </w:p>
    <w:p w:rsidR="00F64E3A" w:rsidRDefault="00F64E3A" w:rsidP="00BE5877">
      <w:pPr>
        <w:pStyle w:val="ListParagraph"/>
        <w:numPr>
          <w:ilvl w:val="2"/>
          <w:numId w:val="21"/>
        </w:numPr>
        <w:tabs>
          <w:tab w:val="right" w:leader="underscore" w:pos="10800"/>
        </w:tabs>
        <w:spacing w:line="240" w:lineRule="auto"/>
        <w:rPr>
          <w:sz w:val="20"/>
          <w:szCs w:val="20"/>
        </w:rPr>
      </w:pPr>
      <w:r>
        <w:rPr>
          <w:sz w:val="20"/>
          <w:szCs w:val="20"/>
        </w:rPr>
        <w:t>Verify that procedures for protecting cardholder data include controls for physically securing all media (including but not limited to computers, removable electronic media, paper receipts, paper reports, and faxes).</w:t>
      </w:r>
    </w:p>
    <w:p w:rsidR="00826E3D" w:rsidRDefault="00826E3D" w:rsidP="00BE5877">
      <w:pPr>
        <w:pStyle w:val="ListParagraph"/>
        <w:numPr>
          <w:ilvl w:val="1"/>
          <w:numId w:val="21"/>
        </w:numPr>
        <w:tabs>
          <w:tab w:val="right" w:leader="underscore" w:pos="10800"/>
        </w:tabs>
        <w:spacing w:line="240" w:lineRule="auto"/>
        <w:rPr>
          <w:sz w:val="20"/>
          <w:szCs w:val="20"/>
        </w:rPr>
      </w:pPr>
      <w:r>
        <w:rPr>
          <w:sz w:val="20"/>
          <w:szCs w:val="20"/>
        </w:rPr>
        <w:t>Maintain strict control over the storage and accessibility of media.</w:t>
      </w:r>
    </w:p>
    <w:p w:rsidR="00826E3D" w:rsidRDefault="00826E3D" w:rsidP="00BE5877">
      <w:pPr>
        <w:pStyle w:val="ListParagraph"/>
        <w:numPr>
          <w:ilvl w:val="1"/>
          <w:numId w:val="21"/>
        </w:numPr>
        <w:tabs>
          <w:tab w:val="right" w:leader="underscore" w:pos="10800"/>
        </w:tabs>
        <w:spacing w:line="240" w:lineRule="auto"/>
        <w:rPr>
          <w:sz w:val="20"/>
          <w:szCs w:val="20"/>
        </w:rPr>
      </w:pPr>
      <w:r>
        <w:rPr>
          <w:sz w:val="20"/>
          <w:szCs w:val="20"/>
        </w:rPr>
        <w:t>Destroy media when it is no longer needed for business or legal reasons as follows:</w:t>
      </w:r>
    </w:p>
    <w:p w:rsidR="00826E3D" w:rsidRDefault="00826E3D" w:rsidP="00BE5877">
      <w:pPr>
        <w:pStyle w:val="ListParagraph"/>
        <w:numPr>
          <w:ilvl w:val="2"/>
          <w:numId w:val="21"/>
        </w:numPr>
        <w:tabs>
          <w:tab w:val="right" w:leader="underscore" w:pos="10800"/>
        </w:tabs>
        <w:spacing w:line="240" w:lineRule="auto"/>
        <w:rPr>
          <w:sz w:val="20"/>
          <w:szCs w:val="20"/>
        </w:rPr>
      </w:pPr>
      <w:r>
        <w:rPr>
          <w:sz w:val="20"/>
          <w:szCs w:val="20"/>
        </w:rPr>
        <w:t>Crosscut, shred, incinerate, or pulp hard-copy materials so that the cardholder</w:t>
      </w:r>
      <w:r w:rsidR="00C640A4">
        <w:rPr>
          <w:sz w:val="20"/>
          <w:szCs w:val="20"/>
        </w:rPr>
        <w:t xml:space="preserve"> data cannot be reconstructed. </w:t>
      </w:r>
      <w:r>
        <w:rPr>
          <w:sz w:val="20"/>
          <w:szCs w:val="20"/>
        </w:rPr>
        <w:t>Secure storage containers used for materials that are to be destroyed.</w:t>
      </w:r>
    </w:p>
    <w:p w:rsidR="00292A92" w:rsidRDefault="00292A92" w:rsidP="00292A92">
      <w:pPr>
        <w:tabs>
          <w:tab w:val="right" w:leader="underscore" w:pos="10800"/>
        </w:tabs>
        <w:spacing w:line="240" w:lineRule="auto"/>
        <w:rPr>
          <w:sz w:val="20"/>
          <w:szCs w:val="20"/>
        </w:rPr>
      </w:pPr>
    </w:p>
    <w:p w:rsidR="00292A92" w:rsidRDefault="00292A92" w:rsidP="00292A92">
      <w:pPr>
        <w:tabs>
          <w:tab w:val="right" w:leader="underscore" w:pos="10800"/>
        </w:tabs>
        <w:spacing w:line="240" w:lineRule="auto"/>
        <w:rPr>
          <w:sz w:val="20"/>
          <w:szCs w:val="20"/>
        </w:rPr>
      </w:pPr>
    </w:p>
    <w:p w:rsidR="00604D6C" w:rsidRDefault="00604D6C" w:rsidP="00292A92">
      <w:pPr>
        <w:tabs>
          <w:tab w:val="right" w:leader="underscore" w:pos="10800"/>
        </w:tabs>
        <w:spacing w:line="240" w:lineRule="auto"/>
        <w:rPr>
          <w:sz w:val="20"/>
          <w:szCs w:val="20"/>
        </w:rPr>
      </w:pPr>
    </w:p>
    <w:p w:rsidR="00D2193C" w:rsidRPr="00EA620C" w:rsidRDefault="00D2193C" w:rsidP="00EA620C">
      <w:pPr>
        <w:pStyle w:val="ListParagraph"/>
        <w:numPr>
          <w:ilvl w:val="0"/>
          <w:numId w:val="33"/>
        </w:numPr>
        <w:tabs>
          <w:tab w:val="left" w:pos="720"/>
          <w:tab w:val="left" w:pos="1440"/>
          <w:tab w:val="left" w:pos="2160"/>
          <w:tab w:val="left" w:pos="4320"/>
          <w:tab w:val="left" w:leader="underscore" w:pos="10800"/>
        </w:tabs>
        <w:spacing w:line="240" w:lineRule="auto"/>
        <w:contextualSpacing w:val="0"/>
        <w:rPr>
          <w:sz w:val="20"/>
          <w:szCs w:val="20"/>
        </w:rPr>
      </w:pPr>
      <w:r w:rsidRPr="00927C08">
        <w:rPr>
          <w:sz w:val="20"/>
          <w:szCs w:val="20"/>
        </w:rPr>
        <w:t xml:space="preserve">Describe </w:t>
      </w:r>
      <w:r>
        <w:rPr>
          <w:sz w:val="20"/>
          <w:szCs w:val="20"/>
        </w:rPr>
        <w:t xml:space="preserve">deposit preparation </w:t>
      </w:r>
      <w:r w:rsidRPr="00927C08">
        <w:rPr>
          <w:sz w:val="20"/>
          <w:szCs w:val="20"/>
        </w:rPr>
        <w:t>procedures</w:t>
      </w:r>
      <w:r>
        <w:rPr>
          <w:sz w:val="20"/>
          <w:szCs w:val="20"/>
        </w:rPr>
        <w:t>, including the use of the eDeposit system</w:t>
      </w:r>
      <w:r w:rsidRPr="00927C08">
        <w:rPr>
          <w:sz w:val="20"/>
          <w:szCs w:val="20"/>
        </w:rPr>
        <w:t>:</w:t>
      </w:r>
      <w:r w:rsidR="00EA620C" w:rsidRPr="00EA620C">
        <w:rPr>
          <w:noProof/>
          <w:sz w:val="20"/>
        </w:rPr>
        <w:t xml:space="preserve"> </w:t>
      </w:r>
      <w:r w:rsidR="00EA620C" w:rsidRPr="00EA620C">
        <w:rPr>
          <w:noProof/>
          <w:sz w:val="20"/>
        </w:rPr>
        <mc:AlternateContent>
          <mc:Choice Requires="wps">
            <w:drawing>
              <wp:anchor distT="45720" distB="45720" distL="114300" distR="114300" simplePos="0" relativeHeight="251683840" behindDoc="0" locked="0" layoutInCell="1" allowOverlap="1" wp14:anchorId="5CDF87ED" wp14:editId="066E724E">
                <wp:simplePos x="0" y="0"/>
                <wp:positionH relativeFrom="margin">
                  <wp:posOffset>0</wp:posOffset>
                </wp:positionH>
                <wp:positionV relativeFrom="paragraph">
                  <wp:posOffset>315595</wp:posOffset>
                </wp:positionV>
                <wp:extent cx="7178040" cy="1404620"/>
                <wp:effectExtent l="0" t="0" r="22860"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EA620C" w:rsidRPr="00B77D7F" w:rsidRDefault="00EA620C" w:rsidP="00EA620C">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F87ED" id="_x0000_s1034" type="#_x0000_t202" style="position:absolute;left:0;text-align:left;margin-left:0;margin-top:24.85pt;width:565.2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">
                <v:textbox style="mso-fit-shape-to-text:t">
                  <w:txbxContent>
                    <w:p w:rsidR="00EA620C" w:rsidRPr="00B77D7F" w:rsidRDefault="00EA620C" w:rsidP="00EA620C">
                      <w:pPr>
                        <w:spacing w:after="0" w:line="240" w:lineRule="auto"/>
                        <w:rPr>
                          <w:sz w:val="20"/>
                          <w:szCs w:val="20"/>
                        </w:rPr>
                      </w:pPr>
                    </w:p>
                  </w:txbxContent>
                </v:textbox>
                <w10:wrap type="square" anchorx="margin"/>
              </v:shape>
            </w:pict>
          </mc:Fallback>
        </mc:AlternateContent>
      </w:r>
      <w:r w:rsidR="00EA620C" w:rsidRPr="00EA620C">
        <w:rPr>
          <w:noProof/>
          <w:sz w:val="20"/>
        </w:rPr>
        <w:t xml:space="preserve"> </w:t>
      </w:r>
    </w:p>
    <w:p w:rsidR="00D2193C" w:rsidRPr="00324BEB" w:rsidRDefault="00D2193C" w:rsidP="00D2193C">
      <w:pPr>
        <w:spacing w:after="0" w:line="240" w:lineRule="auto"/>
        <w:rPr>
          <w:color w:val="000000" w:themeColor="text1"/>
          <w:sz w:val="20"/>
        </w:rPr>
      </w:pPr>
    </w:p>
    <w:p w:rsidR="007E277A" w:rsidRDefault="007E277A">
      <w:pPr>
        <w:spacing w:after="0" w:line="240" w:lineRule="auto"/>
        <w:rPr>
          <w:b/>
          <w:bCs/>
          <w:color w:val="000000" w:themeColor="text1"/>
        </w:rPr>
      </w:pPr>
      <w:r>
        <w:rPr>
          <w:color w:val="000000" w:themeColor="text1"/>
        </w:rPr>
        <w:br w:type="page"/>
      </w:r>
    </w:p>
    <w:p w:rsidR="00144DBA" w:rsidRPr="00927C08" w:rsidRDefault="00144DBA" w:rsidP="00D519B9">
      <w:pPr>
        <w:pStyle w:val="Heading3"/>
        <w:tabs>
          <w:tab w:val="left" w:pos="720"/>
          <w:tab w:val="left" w:pos="1440"/>
          <w:tab w:val="left" w:pos="2160"/>
          <w:tab w:val="left" w:pos="4320"/>
          <w:tab w:val="left" w:leader="underscore" w:pos="10800"/>
        </w:tabs>
        <w:spacing w:before="0" w:after="200" w:line="240" w:lineRule="auto"/>
        <w:rPr>
          <w:color w:val="000000" w:themeColor="text1"/>
        </w:rPr>
      </w:pPr>
      <w:r w:rsidRPr="00927C08">
        <w:rPr>
          <w:color w:val="000000" w:themeColor="text1"/>
        </w:rPr>
        <w:t>Procedure for deposit delivery</w:t>
      </w:r>
    </w:p>
    <w:p w:rsidR="00AE59BD" w:rsidRPr="00BF70F4" w:rsidRDefault="00AE59BD" w:rsidP="00BE5877">
      <w:pPr>
        <w:pStyle w:val="ListParagraph"/>
        <w:numPr>
          <w:ilvl w:val="0"/>
          <w:numId w:val="11"/>
        </w:numPr>
        <w:tabs>
          <w:tab w:val="left" w:pos="720"/>
          <w:tab w:val="left" w:pos="1440"/>
          <w:tab w:val="left" w:pos="2160"/>
          <w:tab w:val="left" w:pos="4320"/>
          <w:tab w:val="left" w:leader="underscore" w:pos="10800"/>
        </w:tabs>
        <w:spacing w:after="0" w:line="240" w:lineRule="auto"/>
        <w:contextualSpacing w:val="0"/>
        <w:rPr>
          <w:b/>
          <w:sz w:val="20"/>
          <w:szCs w:val="20"/>
        </w:rPr>
      </w:pPr>
      <w:r>
        <w:rPr>
          <w:sz w:val="20"/>
          <w:szCs w:val="20"/>
        </w:rPr>
        <w:t xml:space="preserve">Deposits must be made weekly or within </w:t>
      </w:r>
      <w:r w:rsidRPr="009E0291">
        <w:rPr>
          <w:b/>
          <w:sz w:val="20"/>
          <w:szCs w:val="20"/>
        </w:rPr>
        <w:t>24 HOURS</w:t>
      </w:r>
      <w:r>
        <w:rPr>
          <w:sz w:val="20"/>
          <w:szCs w:val="20"/>
        </w:rPr>
        <w:t xml:space="preserve"> if the deposit amount is </w:t>
      </w:r>
      <w:r w:rsidRPr="00BF70F4">
        <w:rPr>
          <w:b/>
          <w:sz w:val="20"/>
          <w:szCs w:val="20"/>
          <w:u w:val="single"/>
        </w:rPr>
        <w:t>greater than</w:t>
      </w:r>
      <w:r w:rsidRPr="00BF70F4">
        <w:rPr>
          <w:sz w:val="20"/>
          <w:szCs w:val="20"/>
          <w:u w:val="single"/>
        </w:rPr>
        <w:t xml:space="preserve"> </w:t>
      </w:r>
      <w:r w:rsidR="00FC1C58" w:rsidRPr="00FC1C58">
        <w:rPr>
          <w:b/>
          <w:sz w:val="20"/>
          <w:szCs w:val="20"/>
          <w:u w:val="single"/>
        </w:rPr>
        <w:t>or equal to</w:t>
      </w:r>
      <w:r w:rsidR="00FC1C58">
        <w:rPr>
          <w:sz w:val="20"/>
          <w:szCs w:val="20"/>
          <w:u w:val="single"/>
        </w:rPr>
        <w:t xml:space="preserve"> </w:t>
      </w:r>
      <w:r w:rsidRPr="00BF70F4">
        <w:rPr>
          <w:b/>
          <w:sz w:val="20"/>
          <w:szCs w:val="20"/>
          <w:u w:val="single"/>
        </w:rPr>
        <w:t>$500.00.</w:t>
      </w:r>
      <w:r w:rsidRPr="00BF70F4">
        <w:rPr>
          <w:b/>
          <w:sz w:val="20"/>
          <w:szCs w:val="20"/>
        </w:rPr>
        <w:t xml:space="preserve"> </w:t>
      </w:r>
    </w:p>
    <w:p w:rsidR="00AE59BD" w:rsidRDefault="00AE59BD" w:rsidP="00557124">
      <w:pPr>
        <w:pStyle w:val="ListParagraph"/>
        <w:tabs>
          <w:tab w:val="left" w:pos="720"/>
          <w:tab w:val="left" w:pos="1440"/>
          <w:tab w:val="left" w:pos="2160"/>
          <w:tab w:val="left" w:pos="4320"/>
          <w:tab w:val="left" w:leader="underscore" w:pos="10800"/>
        </w:tabs>
        <w:spacing w:line="240" w:lineRule="auto"/>
        <w:contextualSpacing w:val="0"/>
        <w:rPr>
          <w:sz w:val="20"/>
          <w:szCs w:val="20"/>
        </w:rPr>
      </w:pPr>
      <w:r>
        <w:rPr>
          <w:sz w:val="20"/>
          <w:szCs w:val="20"/>
        </w:rPr>
        <w:t>D</w:t>
      </w:r>
      <w:r w:rsidRPr="00AE59BD">
        <w:rPr>
          <w:sz w:val="20"/>
          <w:szCs w:val="20"/>
        </w:rPr>
        <w:t>aily deposits are</w:t>
      </w:r>
      <w:r>
        <w:rPr>
          <w:sz w:val="20"/>
          <w:szCs w:val="20"/>
        </w:rPr>
        <w:t xml:space="preserve"> always</w:t>
      </w:r>
      <w:r w:rsidRPr="00AE59BD">
        <w:rPr>
          <w:sz w:val="20"/>
          <w:szCs w:val="20"/>
        </w:rPr>
        <w:t xml:space="preserve"> encouraged.</w:t>
      </w:r>
      <w:r w:rsidR="00557124">
        <w:rPr>
          <w:sz w:val="20"/>
          <w:szCs w:val="20"/>
        </w:rPr>
        <w:t xml:space="preserve"> </w:t>
      </w:r>
      <w:r w:rsidR="00155813" w:rsidRPr="00155813">
        <w:rPr>
          <w:sz w:val="20"/>
          <w:szCs w:val="20"/>
        </w:rPr>
        <w:t>Exceptions are allowed for operations conducting business during weekends.</w:t>
      </w:r>
    </w:p>
    <w:p w:rsidR="00984944" w:rsidRDefault="00984944" w:rsidP="00BE5877">
      <w:pPr>
        <w:pStyle w:val="ListParagraph"/>
        <w:numPr>
          <w:ilvl w:val="0"/>
          <w:numId w:val="11"/>
        </w:numPr>
        <w:tabs>
          <w:tab w:val="left" w:pos="720"/>
          <w:tab w:val="left" w:pos="1440"/>
          <w:tab w:val="left" w:pos="2160"/>
          <w:tab w:val="left" w:pos="4320"/>
          <w:tab w:val="left" w:leader="underscore" w:pos="10800"/>
        </w:tabs>
        <w:spacing w:line="240" w:lineRule="auto"/>
        <w:rPr>
          <w:sz w:val="20"/>
          <w:szCs w:val="20"/>
        </w:rPr>
      </w:pPr>
      <w:r w:rsidRPr="00984944">
        <w:rPr>
          <w:sz w:val="20"/>
          <w:szCs w:val="20"/>
        </w:rPr>
        <w:t>Hand</w:t>
      </w:r>
      <w:r>
        <w:rPr>
          <w:sz w:val="20"/>
          <w:szCs w:val="20"/>
        </w:rPr>
        <w:t>-</w:t>
      </w:r>
      <w:r w:rsidRPr="00984944">
        <w:rPr>
          <w:sz w:val="20"/>
          <w:szCs w:val="20"/>
        </w:rPr>
        <w:t>deliver the deposit with the white deposit slip (the yellow duplicate should be retained for documen</w:t>
      </w:r>
      <w:r w:rsidR="00557124">
        <w:rPr>
          <w:sz w:val="20"/>
          <w:szCs w:val="20"/>
        </w:rPr>
        <w:t xml:space="preserve">tation) to any US Bank branch. </w:t>
      </w:r>
      <w:r w:rsidRPr="00984944">
        <w:rPr>
          <w:sz w:val="20"/>
          <w:szCs w:val="20"/>
        </w:rPr>
        <w:t>Alternatively, deposits may be dropped off for courier pick up at the following campus locations. Please note that courier deposits must be delivered to pick up locations in sealed tamper</w:t>
      </w:r>
      <w:r w:rsidR="00525454">
        <w:rPr>
          <w:sz w:val="20"/>
          <w:szCs w:val="20"/>
        </w:rPr>
        <w:t>-evident</w:t>
      </w:r>
      <w:r w:rsidR="00557124">
        <w:rPr>
          <w:sz w:val="20"/>
          <w:szCs w:val="20"/>
        </w:rPr>
        <w:t xml:space="preserve"> bags, one deposit per bag. </w:t>
      </w:r>
      <w:r w:rsidRPr="00984944">
        <w:rPr>
          <w:sz w:val="20"/>
          <w:szCs w:val="20"/>
        </w:rPr>
        <w:t>The bags may be purc</w:t>
      </w:r>
      <w:r w:rsidR="00CB64C2">
        <w:rPr>
          <w:sz w:val="20"/>
          <w:szCs w:val="20"/>
        </w:rPr>
        <w:t>hased at office supply stores.</w:t>
      </w:r>
    </w:p>
    <w:p w:rsidR="00CB64C2" w:rsidRPr="00984944" w:rsidRDefault="00CB64C2" w:rsidP="00CB64C2">
      <w:pPr>
        <w:pStyle w:val="ListParagraph"/>
        <w:tabs>
          <w:tab w:val="left" w:pos="720"/>
          <w:tab w:val="left" w:pos="1440"/>
          <w:tab w:val="left" w:pos="2160"/>
          <w:tab w:val="left" w:pos="4320"/>
          <w:tab w:val="left" w:leader="underscore" w:pos="10800"/>
        </w:tabs>
        <w:spacing w:line="240" w:lineRule="auto"/>
        <w:rPr>
          <w:sz w:val="20"/>
          <w:szCs w:val="20"/>
        </w:rPr>
      </w:pPr>
    </w:p>
    <w:p w:rsidR="00984944" w:rsidRPr="00984944" w:rsidRDefault="00984944" w:rsidP="00BE5877">
      <w:pPr>
        <w:pStyle w:val="ListParagraph"/>
        <w:numPr>
          <w:ilvl w:val="1"/>
          <w:numId w:val="11"/>
        </w:numPr>
        <w:tabs>
          <w:tab w:val="left" w:pos="720"/>
          <w:tab w:val="left" w:pos="1440"/>
          <w:tab w:val="left" w:pos="2160"/>
          <w:tab w:val="left" w:pos="4320"/>
          <w:tab w:val="left" w:leader="underscore" w:pos="10800"/>
        </w:tabs>
        <w:spacing w:line="240" w:lineRule="auto"/>
        <w:rPr>
          <w:sz w:val="20"/>
          <w:szCs w:val="20"/>
        </w:rPr>
      </w:pPr>
      <w:r w:rsidRPr="00984944">
        <w:rPr>
          <w:sz w:val="20"/>
          <w:szCs w:val="20"/>
        </w:rPr>
        <w:t>UIHC Clinics at 200 Hawkins Drive</w:t>
      </w:r>
    </w:p>
    <w:p w:rsidR="00984944" w:rsidRPr="00984944" w:rsidRDefault="00984944" w:rsidP="00BE5877">
      <w:pPr>
        <w:pStyle w:val="ListParagraph"/>
        <w:numPr>
          <w:ilvl w:val="1"/>
          <w:numId w:val="11"/>
        </w:numPr>
        <w:tabs>
          <w:tab w:val="left" w:pos="720"/>
          <w:tab w:val="left" w:pos="1440"/>
          <w:tab w:val="left" w:pos="2160"/>
          <w:tab w:val="left" w:pos="4320"/>
          <w:tab w:val="left" w:leader="underscore" w:pos="10800"/>
        </w:tabs>
        <w:spacing w:line="240" w:lineRule="auto"/>
        <w:rPr>
          <w:sz w:val="20"/>
          <w:szCs w:val="20"/>
        </w:rPr>
      </w:pPr>
      <w:r w:rsidRPr="00984944">
        <w:rPr>
          <w:sz w:val="20"/>
          <w:szCs w:val="20"/>
        </w:rPr>
        <w:t>Sports Medicine at Prairie Meadow Drive</w:t>
      </w:r>
    </w:p>
    <w:p w:rsidR="00984944" w:rsidRPr="00984944" w:rsidRDefault="00984944" w:rsidP="00BE5877">
      <w:pPr>
        <w:pStyle w:val="ListParagraph"/>
        <w:numPr>
          <w:ilvl w:val="1"/>
          <w:numId w:val="11"/>
        </w:numPr>
        <w:tabs>
          <w:tab w:val="left" w:pos="720"/>
          <w:tab w:val="left" w:pos="1440"/>
          <w:tab w:val="left" w:pos="2160"/>
          <w:tab w:val="left" w:pos="4320"/>
          <w:tab w:val="left" w:leader="underscore" w:pos="10800"/>
        </w:tabs>
        <w:spacing w:line="240" w:lineRule="auto"/>
        <w:rPr>
          <w:sz w:val="20"/>
          <w:szCs w:val="20"/>
        </w:rPr>
      </w:pPr>
      <w:r w:rsidRPr="00984944">
        <w:rPr>
          <w:sz w:val="20"/>
          <w:szCs w:val="20"/>
        </w:rPr>
        <w:t>UIHC at Iowa River Landing – Coralville</w:t>
      </w:r>
    </w:p>
    <w:p w:rsidR="00984944" w:rsidRPr="00984944" w:rsidRDefault="00984944" w:rsidP="00BE5877">
      <w:pPr>
        <w:pStyle w:val="ListParagraph"/>
        <w:numPr>
          <w:ilvl w:val="1"/>
          <w:numId w:val="11"/>
        </w:numPr>
        <w:tabs>
          <w:tab w:val="left" w:pos="720"/>
          <w:tab w:val="left" w:pos="1440"/>
          <w:tab w:val="left" w:pos="2160"/>
          <w:tab w:val="left" w:pos="4320"/>
          <w:tab w:val="left" w:leader="underscore" w:pos="10800"/>
        </w:tabs>
        <w:spacing w:line="240" w:lineRule="auto"/>
        <w:rPr>
          <w:sz w:val="20"/>
          <w:szCs w:val="20"/>
        </w:rPr>
      </w:pPr>
      <w:r w:rsidRPr="00984944">
        <w:rPr>
          <w:sz w:val="20"/>
          <w:szCs w:val="20"/>
        </w:rPr>
        <w:t>College of Dentistry Business Office - DSB</w:t>
      </w:r>
    </w:p>
    <w:p w:rsidR="008B3A2E" w:rsidRDefault="00984944" w:rsidP="00557124">
      <w:pPr>
        <w:pStyle w:val="ListParagraph"/>
        <w:numPr>
          <w:ilvl w:val="1"/>
          <w:numId w:val="11"/>
        </w:numPr>
        <w:tabs>
          <w:tab w:val="left" w:pos="720"/>
          <w:tab w:val="left" w:pos="1440"/>
          <w:tab w:val="left" w:pos="2160"/>
          <w:tab w:val="left" w:pos="4320"/>
          <w:tab w:val="left" w:leader="underscore" w:pos="10800"/>
        </w:tabs>
        <w:spacing w:line="240" w:lineRule="auto"/>
        <w:rPr>
          <w:sz w:val="20"/>
          <w:szCs w:val="20"/>
        </w:rPr>
      </w:pPr>
      <w:r w:rsidRPr="00984944">
        <w:rPr>
          <w:sz w:val="20"/>
          <w:szCs w:val="20"/>
        </w:rPr>
        <w:t xml:space="preserve">IMU Business Office </w:t>
      </w:r>
      <w:r w:rsidR="00557124">
        <w:rPr>
          <w:sz w:val="20"/>
          <w:szCs w:val="20"/>
        </w:rPr>
        <w:t>–</w:t>
      </w:r>
      <w:r w:rsidRPr="00984944">
        <w:rPr>
          <w:sz w:val="20"/>
          <w:szCs w:val="20"/>
        </w:rPr>
        <w:t xml:space="preserve"> IMU</w:t>
      </w:r>
    </w:p>
    <w:p w:rsidR="00557124" w:rsidRPr="00557124" w:rsidRDefault="00557124" w:rsidP="00557124">
      <w:pPr>
        <w:pStyle w:val="ListParagraph"/>
        <w:tabs>
          <w:tab w:val="left" w:pos="720"/>
          <w:tab w:val="left" w:pos="1440"/>
          <w:tab w:val="left" w:pos="2160"/>
          <w:tab w:val="left" w:pos="4320"/>
          <w:tab w:val="left" w:leader="underscore" w:pos="10800"/>
        </w:tabs>
        <w:spacing w:line="240" w:lineRule="auto"/>
        <w:ind w:left="1440"/>
        <w:rPr>
          <w:sz w:val="20"/>
          <w:szCs w:val="20"/>
        </w:rPr>
      </w:pPr>
    </w:p>
    <w:p w:rsidR="002064FB" w:rsidRPr="00927C08" w:rsidRDefault="002064FB" w:rsidP="00CB64C2">
      <w:pPr>
        <w:pStyle w:val="ListParagraph"/>
        <w:numPr>
          <w:ilvl w:val="0"/>
          <w:numId w:val="11"/>
        </w:numPr>
        <w:contextualSpacing w:val="0"/>
        <w:rPr>
          <w:sz w:val="20"/>
          <w:szCs w:val="20"/>
        </w:rPr>
      </w:pPr>
      <w:r w:rsidRPr="00927C08">
        <w:rPr>
          <w:sz w:val="20"/>
          <w:szCs w:val="20"/>
        </w:rPr>
        <w:t>D</w:t>
      </w:r>
      <w:r w:rsidR="00CB64C2">
        <w:rPr>
          <w:sz w:val="20"/>
          <w:szCs w:val="20"/>
        </w:rPr>
        <w:t>eposit all funds intact.</w:t>
      </w:r>
      <w:r w:rsidRPr="00927C08">
        <w:rPr>
          <w:sz w:val="20"/>
          <w:szCs w:val="20"/>
        </w:rPr>
        <w:t xml:space="preserve"> </w:t>
      </w:r>
      <w:r w:rsidR="003812C7" w:rsidRPr="00927C08">
        <w:rPr>
          <w:sz w:val="20"/>
          <w:szCs w:val="20"/>
        </w:rPr>
        <w:t>The entire amount of receipts collected must be deposited so that all receipts are posted as receipts</w:t>
      </w:r>
      <w:r w:rsidR="00CB64C2">
        <w:rPr>
          <w:sz w:val="20"/>
          <w:szCs w:val="20"/>
        </w:rPr>
        <w:t xml:space="preserve"> to the Unit's fund account(s).</w:t>
      </w:r>
      <w:r w:rsidR="003812C7" w:rsidRPr="00927C08">
        <w:rPr>
          <w:sz w:val="20"/>
          <w:szCs w:val="20"/>
        </w:rPr>
        <w:t xml:space="preserve"> </w:t>
      </w:r>
      <w:r w:rsidRPr="00927C08">
        <w:rPr>
          <w:sz w:val="20"/>
          <w:szCs w:val="20"/>
        </w:rPr>
        <w:t>None of the cash collected in the Un</w:t>
      </w:r>
      <w:r w:rsidR="00CB64C2">
        <w:rPr>
          <w:sz w:val="20"/>
          <w:szCs w:val="20"/>
        </w:rPr>
        <w:t>it may be used prior to deposit.</w:t>
      </w:r>
      <w:r w:rsidRPr="00927C08">
        <w:rPr>
          <w:sz w:val="20"/>
          <w:szCs w:val="20"/>
        </w:rPr>
        <w:t xml:space="preserve"> For example, the Unit </w:t>
      </w:r>
      <w:r w:rsidR="005C2BC3" w:rsidRPr="00927C08">
        <w:rPr>
          <w:sz w:val="20"/>
          <w:szCs w:val="20"/>
        </w:rPr>
        <w:t>cannot</w:t>
      </w:r>
      <w:r w:rsidRPr="00927C08">
        <w:rPr>
          <w:sz w:val="20"/>
          <w:szCs w:val="20"/>
        </w:rPr>
        <w:t xml:space="preserve"> use $10 of its cash receipts to purchase postage and then reduce the amount of its cash deposit by the $10 used.</w:t>
      </w:r>
    </w:p>
    <w:p w:rsidR="002064FB" w:rsidRPr="001877A8" w:rsidRDefault="002064FB" w:rsidP="00CB64C2">
      <w:pPr>
        <w:pStyle w:val="ListParagraph"/>
        <w:numPr>
          <w:ilvl w:val="0"/>
          <w:numId w:val="11"/>
        </w:numPr>
        <w:contextualSpacing w:val="0"/>
        <w:rPr>
          <w:sz w:val="20"/>
          <w:szCs w:val="20"/>
        </w:rPr>
      </w:pPr>
      <w:r w:rsidRPr="00927C08">
        <w:rPr>
          <w:sz w:val="20"/>
          <w:szCs w:val="20"/>
        </w:rPr>
        <w:t>Secure the deposit in a locked money bag/pouch or tamper</w:t>
      </w:r>
      <w:r w:rsidR="00525454">
        <w:rPr>
          <w:sz w:val="20"/>
          <w:szCs w:val="20"/>
        </w:rPr>
        <w:t>-</w:t>
      </w:r>
      <w:r w:rsidRPr="00927C08">
        <w:rPr>
          <w:sz w:val="20"/>
          <w:szCs w:val="20"/>
        </w:rPr>
        <w:t>evident bag (available</w:t>
      </w:r>
      <w:r w:rsidR="00A71BD3">
        <w:rPr>
          <w:sz w:val="20"/>
          <w:szCs w:val="20"/>
        </w:rPr>
        <w:t xml:space="preserve"> at office supply stores</w:t>
      </w:r>
      <w:r w:rsidR="00CB64C2">
        <w:rPr>
          <w:sz w:val="20"/>
          <w:szCs w:val="20"/>
        </w:rPr>
        <w:t>).</w:t>
      </w:r>
      <w:r w:rsidRPr="00927C08">
        <w:rPr>
          <w:sz w:val="20"/>
          <w:szCs w:val="20"/>
        </w:rPr>
        <w:t xml:space="preserve"> Be as inconspicuous as possible by disguising the money bag in some fashion, suc</w:t>
      </w:r>
      <w:r w:rsidR="00CB64C2">
        <w:rPr>
          <w:sz w:val="20"/>
          <w:szCs w:val="20"/>
        </w:rPr>
        <w:t xml:space="preserve">h as placing it in a book bag. </w:t>
      </w:r>
      <w:r w:rsidRPr="00927C08">
        <w:rPr>
          <w:sz w:val="20"/>
          <w:szCs w:val="20"/>
        </w:rPr>
        <w:t xml:space="preserve">Alter the route </w:t>
      </w:r>
      <w:r w:rsidRPr="001877A8">
        <w:rPr>
          <w:sz w:val="20"/>
          <w:szCs w:val="20"/>
        </w:rPr>
        <w:t>and time of delivery to the designated deposit drop-off.</w:t>
      </w:r>
    </w:p>
    <w:p w:rsidR="001877A8" w:rsidRPr="00CD552E" w:rsidRDefault="001877A8" w:rsidP="00CA1FAE">
      <w:pPr>
        <w:pStyle w:val="ListParagraph"/>
        <w:numPr>
          <w:ilvl w:val="0"/>
          <w:numId w:val="49"/>
        </w:numPr>
        <w:tabs>
          <w:tab w:val="left" w:pos="720"/>
          <w:tab w:val="left" w:pos="1440"/>
          <w:tab w:val="left" w:pos="2160"/>
          <w:tab w:val="left" w:pos="4320"/>
          <w:tab w:val="left" w:pos="7200"/>
          <w:tab w:val="left" w:pos="8640"/>
          <w:tab w:val="left" w:leader="underscore" w:pos="10800"/>
        </w:tabs>
        <w:spacing w:after="0" w:line="240" w:lineRule="auto"/>
        <w:rPr>
          <w:noProof/>
        </w:rPr>
      </w:pPr>
      <w:r w:rsidRPr="00B12949">
        <w:rPr>
          <w:noProof/>
          <w:sz w:val="20"/>
          <w:szCs w:val="20"/>
        </w:rPr>
        <mc:AlternateContent>
          <mc:Choice Requires="wps">
            <w:drawing>
              <wp:anchor distT="45720" distB="45720" distL="114300" distR="114300" simplePos="0" relativeHeight="251716608" behindDoc="0" locked="0" layoutInCell="1" allowOverlap="1" wp14:anchorId="41C8BAF5" wp14:editId="4CB92949">
                <wp:simplePos x="0" y="0"/>
                <wp:positionH relativeFrom="margin">
                  <wp:align>left</wp:align>
                </wp:positionH>
                <wp:positionV relativeFrom="paragraph">
                  <wp:posOffset>240030</wp:posOffset>
                </wp:positionV>
                <wp:extent cx="7178040" cy="1404620"/>
                <wp:effectExtent l="0" t="0" r="2286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1877A8" w:rsidRPr="00B77D7F" w:rsidRDefault="001877A8" w:rsidP="001877A8">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8BAF5" id="_x0000_s1035" type="#_x0000_t202" style="position:absolute;left:0;text-align:left;margin-left:0;margin-top:18.9pt;width:565.2pt;height:110.6pt;z-index:2517166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">
                <v:textbox style="mso-fit-shape-to-text:t">
                  <w:txbxContent>
                    <w:p w:rsidR="001877A8" w:rsidRPr="00B77D7F" w:rsidRDefault="001877A8" w:rsidP="001877A8">
                      <w:pPr>
                        <w:spacing w:after="0" w:line="240" w:lineRule="auto"/>
                        <w:rPr>
                          <w:sz w:val="20"/>
                          <w:szCs w:val="20"/>
                        </w:rPr>
                      </w:pPr>
                    </w:p>
                  </w:txbxContent>
                </v:textbox>
                <w10:wrap type="square" anchorx="margin"/>
              </v:shape>
            </w:pict>
          </mc:Fallback>
        </mc:AlternateContent>
      </w:r>
      <w:r w:rsidR="00BE64A9" w:rsidRPr="00B12949">
        <w:rPr>
          <w:sz w:val="20"/>
          <w:szCs w:val="20"/>
        </w:rPr>
        <w:t>Identify the individual, name and title, who delivers the cash to the bank or designated deposit drop location</w:t>
      </w:r>
      <w:r w:rsidR="00BE64A9" w:rsidRPr="00CD552E">
        <w:rPr>
          <w:noProof/>
        </w:rPr>
        <w:t>.</w:t>
      </w:r>
    </w:p>
    <w:p w:rsidR="001877A8" w:rsidRPr="0036246B" w:rsidRDefault="001877A8" w:rsidP="001877A8">
      <w:pPr>
        <w:tabs>
          <w:tab w:val="left" w:pos="720"/>
          <w:tab w:val="left" w:pos="1440"/>
          <w:tab w:val="left" w:pos="2160"/>
          <w:tab w:val="left" w:pos="4320"/>
          <w:tab w:val="left" w:pos="7200"/>
          <w:tab w:val="left" w:pos="8640"/>
          <w:tab w:val="left" w:leader="underscore" w:pos="10800"/>
        </w:tabs>
        <w:spacing w:after="0" w:line="240" w:lineRule="auto"/>
        <w:rPr>
          <w:sz w:val="18"/>
          <w:szCs w:val="18"/>
        </w:rPr>
      </w:pPr>
    </w:p>
    <w:p w:rsidR="001877A8" w:rsidRPr="00CA1FAE" w:rsidRDefault="002B4CD9" w:rsidP="00CA1FAE">
      <w:pPr>
        <w:pStyle w:val="ListParagraph"/>
        <w:numPr>
          <w:ilvl w:val="0"/>
          <w:numId w:val="49"/>
        </w:numPr>
        <w:tabs>
          <w:tab w:val="left" w:pos="720"/>
          <w:tab w:val="left" w:pos="1440"/>
          <w:tab w:val="left" w:pos="2160"/>
          <w:tab w:val="left" w:pos="4320"/>
          <w:tab w:val="left" w:pos="7200"/>
          <w:tab w:val="left" w:pos="8640"/>
          <w:tab w:val="left" w:leader="underscore" w:pos="10800"/>
        </w:tabs>
        <w:spacing w:after="0" w:line="240" w:lineRule="auto"/>
        <w:rPr>
          <w:sz w:val="20"/>
          <w:szCs w:val="20"/>
        </w:rPr>
      </w:pPr>
      <w:r w:rsidRPr="00B12949">
        <w:rPr>
          <w:noProof/>
          <w:sz w:val="20"/>
          <w:szCs w:val="20"/>
        </w:rPr>
        <mc:AlternateContent>
          <mc:Choice Requires="wps">
            <w:drawing>
              <wp:anchor distT="45720" distB="45720" distL="114300" distR="114300" simplePos="0" relativeHeight="251717632" behindDoc="0" locked="0" layoutInCell="1" allowOverlap="1" wp14:anchorId="33BEDC35" wp14:editId="3C12B898">
                <wp:simplePos x="0" y="0"/>
                <wp:positionH relativeFrom="margin">
                  <wp:align>left</wp:align>
                </wp:positionH>
                <wp:positionV relativeFrom="paragraph">
                  <wp:posOffset>229870</wp:posOffset>
                </wp:positionV>
                <wp:extent cx="7178040" cy="1404620"/>
                <wp:effectExtent l="0" t="0" r="2286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6704D3" w:rsidRPr="00857C1E" w:rsidRDefault="006704D3" w:rsidP="001877A8">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EDC35" id="_x0000_s1036" type="#_x0000_t202" style="position:absolute;left:0;text-align:left;margin-left:0;margin-top:18.1pt;width:565.2pt;height:110.6pt;z-index:2517176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">
                <v:textbox style="mso-fit-shape-to-text:t">
                  <w:txbxContent>
                    <w:p w:rsidR="006704D3" w:rsidRPr="00857C1E" w:rsidRDefault="006704D3" w:rsidP="001877A8">
                      <w:pPr>
                        <w:spacing w:after="0" w:line="240" w:lineRule="auto"/>
                        <w:rPr>
                          <w:sz w:val="20"/>
                          <w:szCs w:val="20"/>
                        </w:rPr>
                      </w:pPr>
                    </w:p>
                  </w:txbxContent>
                </v:textbox>
                <w10:wrap type="square" anchorx="margin"/>
              </v:shape>
            </w:pict>
          </mc:Fallback>
        </mc:AlternateContent>
      </w:r>
      <w:r w:rsidR="00BE64A9" w:rsidRPr="00B12949">
        <w:rPr>
          <w:sz w:val="20"/>
          <w:szCs w:val="20"/>
        </w:rPr>
        <w:t>How frequently are deposits made</w:t>
      </w:r>
      <w:r w:rsidR="001877A8" w:rsidRPr="00CA1FAE">
        <w:rPr>
          <w:sz w:val="20"/>
          <w:szCs w:val="20"/>
        </w:rPr>
        <w:t>?</w:t>
      </w:r>
    </w:p>
    <w:p w:rsidR="001877A8" w:rsidRPr="0036246B" w:rsidRDefault="001877A8" w:rsidP="001877A8">
      <w:pPr>
        <w:tabs>
          <w:tab w:val="left" w:pos="720"/>
          <w:tab w:val="left" w:pos="1440"/>
          <w:tab w:val="left" w:pos="2160"/>
          <w:tab w:val="left" w:pos="4320"/>
          <w:tab w:val="left" w:leader="underscore" w:pos="10800"/>
        </w:tabs>
        <w:spacing w:after="0" w:line="240" w:lineRule="auto"/>
        <w:rPr>
          <w:sz w:val="18"/>
          <w:szCs w:val="20"/>
        </w:rPr>
      </w:pPr>
    </w:p>
    <w:p w:rsidR="001877A8" w:rsidRPr="00CA1FAE" w:rsidRDefault="001877A8" w:rsidP="00CA1FAE">
      <w:pPr>
        <w:pStyle w:val="ListParagraph"/>
        <w:numPr>
          <w:ilvl w:val="0"/>
          <w:numId w:val="49"/>
        </w:numPr>
        <w:tabs>
          <w:tab w:val="left" w:pos="720"/>
          <w:tab w:val="left" w:pos="1440"/>
          <w:tab w:val="left" w:pos="2160"/>
          <w:tab w:val="left" w:pos="4320"/>
          <w:tab w:val="left" w:pos="7200"/>
          <w:tab w:val="left" w:pos="8640"/>
          <w:tab w:val="left" w:leader="underscore" w:pos="10800"/>
        </w:tabs>
        <w:spacing w:after="0" w:line="240" w:lineRule="auto"/>
        <w:rPr>
          <w:sz w:val="20"/>
          <w:szCs w:val="20"/>
        </w:rPr>
      </w:pPr>
      <w:r w:rsidRPr="00B12949">
        <w:rPr>
          <w:noProof/>
          <w:sz w:val="20"/>
          <w:szCs w:val="20"/>
        </w:rPr>
        <mc:AlternateContent>
          <mc:Choice Requires="wps">
            <w:drawing>
              <wp:anchor distT="45720" distB="45720" distL="114300" distR="114300" simplePos="0" relativeHeight="251715584" behindDoc="0" locked="0" layoutInCell="1" allowOverlap="1" wp14:anchorId="08333C5A" wp14:editId="309EEB17">
                <wp:simplePos x="0" y="0"/>
                <wp:positionH relativeFrom="margin">
                  <wp:align>left</wp:align>
                </wp:positionH>
                <wp:positionV relativeFrom="paragraph">
                  <wp:posOffset>240030</wp:posOffset>
                </wp:positionV>
                <wp:extent cx="7178040" cy="1404620"/>
                <wp:effectExtent l="0" t="0" r="22860"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8735C3" w:rsidRPr="00B77D7F" w:rsidRDefault="008735C3" w:rsidP="001877A8">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33C5A" id="_x0000_s1037" type="#_x0000_t202" style="position:absolute;left:0;text-align:left;margin-left:0;margin-top:18.9pt;width:565.2pt;height:110.6pt;z-index:2517155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">
                <v:textbox style="mso-fit-shape-to-text:t">
                  <w:txbxContent>
                    <w:p w:rsidR="008735C3" w:rsidRPr="00B77D7F" w:rsidRDefault="008735C3" w:rsidP="001877A8">
                      <w:pPr>
                        <w:spacing w:after="0" w:line="240" w:lineRule="auto"/>
                        <w:rPr>
                          <w:sz w:val="20"/>
                          <w:szCs w:val="20"/>
                        </w:rPr>
                      </w:pPr>
                    </w:p>
                  </w:txbxContent>
                </v:textbox>
                <w10:wrap type="square" anchorx="margin"/>
              </v:shape>
            </w:pict>
          </mc:Fallback>
        </mc:AlternateContent>
      </w:r>
      <w:r w:rsidR="00BE64A9" w:rsidRPr="00B12949">
        <w:rPr>
          <w:sz w:val="20"/>
          <w:szCs w:val="20"/>
        </w:rPr>
        <w:t>How are deposits secured during delivery</w:t>
      </w:r>
      <w:r w:rsidRPr="00CA1FAE">
        <w:rPr>
          <w:sz w:val="20"/>
          <w:szCs w:val="20"/>
        </w:rPr>
        <w:t>?</w:t>
      </w:r>
    </w:p>
    <w:p w:rsidR="001877A8" w:rsidRPr="009144D8" w:rsidRDefault="001877A8" w:rsidP="001877A8">
      <w:pPr>
        <w:tabs>
          <w:tab w:val="left" w:pos="720"/>
          <w:tab w:val="left" w:pos="1440"/>
          <w:tab w:val="left" w:pos="2160"/>
          <w:tab w:val="left" w:pos="4320"/>
          <w:tab w:val="left" w:pos="7200"/>
          <w:tab w:val="left" w:pos="8640"/>
          <w:tab w:val="left" w:leader="underscore" w:pos="10800"/>
        </w:tabs>
        <w:spacing w:after="0" w:line="240" w:lineRule="auto"/>
        <w:rPr>
          <w:sz w:val="20"/>
          <w:szCs w:val="20"/>
        </w:rPr>
      </w:pPr>
    </w:p>
    <w:p w:rsidR="00441302" w:rsidRDefault="00441302" w:rsidP="00441302">
      <w:pPr>
        <w:spacing w:after="0" w:line="240" w:lineRule="auto"/>
        <w:rPr>
          <w:b/>
          <w:color w:val="000000" w:themeColor="text1"/>
          <w:sz w:val="20"/>
        </w:rPr>
      </w:pPr>
      <w:r w:rsidRPr="00B943E6">
        <w:rPr>
          <w:b/>
          <w:color w:val="000000" w:themeColor="text1"/>
          <w:sz w:val="20"/>
        </w:rPr>
        <w:t>Remote Deposit</w:t>
      </w:r>
    </w:p>
    <w:p w:rsidR="00B943E6" w:rsidRPr="00B943E6" w:rsidRDefault="00B943E6" w:rsidP="00441302">
      <w:pPr>
        <w:spacing w:after="0" w:line="240" w:lineRule="auto"/>
        <w:rPr>
          <w:b/>
          <w:color w:val="000000" w:themeColor="text1"/>
          <w:sz w:val="20"/>
        </w:rPr>
      </w:pPr>
    </w:p>
    <w:p w:rsidR="00441302" w:rsidRPr="00B943E6" w:rsidRDefault="00441302" w:rsidP="00B943E6">
      <w:pPr>
        <w:pStyle w:val="ListParagraph"/>
        <w:numPr>
          <w:ilvl w:val="0"/>
          <w:numId w:val="34"/>
        </w:numPr>
        <w:spacing w:after="0" w:line="240" w:lineRule="auto"/>
        <w:rPr>
          <w:sz w:val="20"/>
          <w:szCs w:val="20"/>
        </w:rPr>
      </w:pPr>
      <w:r w:rsidRPr="00B943E6">
        <w:rPr>
          <w:sz w:val="20"/>
          <w:szCs w:val="20"/>
        </w:rPr>
        <w:t xml:space="preserve">The University of Iowa offers the ability for departments to deposit checks through a check scanner on a selective basis. If your department has an interest in this deposit method, please contact </w:t>
      </w:r>
      <w:hyperlink r:id="rId14" w:history="1">
        <w:r w:rsidRPr="00B943E6">
          <w:rPr>
            <w:color w:val="0000FF"/>
            <w:sz w:val="20"/>
            <w:szCs w:val="20"/>
            <w:u w:val="single"/>
          </w:rPr>
          <w:t>treasury-operations@uiowa.edu</w:t>
        </w:r>
      </w:hyperlink>
      <w:r w:rsidRPr="00B943E6">
        <w:rPr>
          <w:sz w:val="20"/>
          <w:szCs w:val="20"/>
        </w:rPr>
        <w:t>.</w:t>
      </w:r>
    </w:p>
    <w:p w:rsidR="00441302" w:rsidRPr="00B943E6" w:rsidRDefault="00441302" w:rsidP="00441302">
      <w:pPr>
        <w:spacing w:after="0" w:line="240" w:lineRule="auto"/>
        <w:rPr>
          <w:sz w:val="20"/>
          <w:szCs w:val="20"/>
        </w:rPr>
      </w:pPr>
    </w:p>
    <w:p w:rsidR="00441302" w:rsidRPr="00B943E6" w:rsidRDefault="00441302" w:rsidP="00B943E6">
      <w:pPr>
        <w:pStyle w:val="ListParagraph"/>
        <w:numPr>
          <w:ilvl w:val="0"/>
          <w:numId w:val="34"/>
        </w:numPr>
        <w:spacing w:after="0" w:line="240" w:lineRule="auto"/>
        <w:rPr>
          <w:sz w:val="20"/>
          <w:szCs w:val="20"/>
        </w:rPr>
      </w:pPr>
      <w:r w:rsidRPr="00B943E6">
        <w:rPr>
          <w:sz w:val="20"/>
          <w:szCs w:val="20"/>
        </w:rPr>
        <w:t xml:space="preserve">Please see the requirements and expectations for this deposit method at </w:t>
      </w:r>
      <w:hyperlink r:id="rId15" w:history="1">
        <w:r w:rsidRPr="00B943E6">
          <w:rPr>
            <w:rStyle w:val="Hyperlink"/>
            <w:sz w:val="20"/>
            <w:szCs w:val="20"/>
          </w:rPr>
          <w:t>University of Iowa Remote Deposit Policy</w:t>
        </w:r>
      </w:hyperlink>
      <w:r w:rsidRPr="00B943E6">
        <w:rPr>
          <w:sz w:val="20"/>
          <w:szCs w:val="20"/>
        </w:rPr>
        <w:t xml:space="preserve">. </w:t>
      </w:r>
    </w:p>
    <w:p w:rsidR="00441302" w:rsidRPr="00B943E6" w:rsidRDefault="00441302" w:rsidP="00441302">
      <w:pPr>
        <w:spacing w:after="0" w:line="240" w:lineRule="auto"/>
        <w:rPr>
          <w:sz w:val="20"/>
          <w:szCs w:val="20"/>
        </w:rPr>
      </w:pPr>
    </w:p>
    <w:p w:rsidR="00B943E6" w:rsidRDefault="00441302" w:rsidP="00B943E6">
      <w:pPr>
        <w:pStyle w:val="ListParagraph"/>
        <w:numPr>
          <w:ilvl w:val="0"/>
          <w:numId w:val="34"/>
        </w:numPr>
        <w:spacing w:after="0" w:line="240" w:lineRule="auto"/>
        <w:rPr>
          <w:color w:val="000000" w:themeColor="text1"/>
          <w:sz w:val="20"/>
          <w:szCs w:val="20"/>
        </w:rPr>
      </w:pPr>
      <w:r w:rsidRPr="00B943E6">
        <w:rPr>
          <w:color w:val="000000" w:themeColor="text1"/>
          <w:sz w:val="20"/>
          <w:szCs w:val="20"/>
        </w:rPr>
        <w:t>Storage and destruction of scanned checks is part the o</w:t>
      </w:r>
      <w:r w:rsidR="00B943E6" w:rsidRPr="00B943E6">
        <w:rPr>
          <w:color w:val="000000" w:themeColor="text1"/>
          <w:sz w:val="20"/>
          <w:szCs w:val="20"/>
        </w:rPr>
        <w:t>f remote deposit policy.</w:t>
      </w:r>
    </w:p>
    <w:p w:rsidR="00441302" w:rsidRDefault="00441302" w:rsidP="00441302">
      <w:pPr>
        <w:spacing w:after="0" w:line="240" w:lineRule="auto"/>
        <w:rPr>
          <w:color w:val="000000" w:themeColor="text1"/>
          <w:sz w:val="20"/>
          <w:szCs w:val="20"/>
        </w:rPr>
      </w:pPr>
    </w:p>
    <w:p w:rsidR="00B943E6" w:rsidRPr="00EA620C" w:rsidRDefault="005611C6" w:rsidP="005611C6">
      <w:pPr>
        <w:pStyle w:val="ListParagraph"/>
        <w:numPr>
          <w:ilvl w:val="0"/>
          <w:numId w:val="36"/>
        </w:numPr>
        <w:tabs>
          <w:tab w:val="left" w:pos="720"/>
          <w:tab w:val="left" w:pos="1440"/>
          <w:tab w:val="left" w:pos="2160"/>
          <w:tab w:val="left" w:pos="4320"/>
          <w:tab w:val="left" w:leader="underscore" w:pos="10800"/>
        </w:tabs>
        <w:spacing w:after="100" w:line="240" w:lineRule="auto"/>
        <w:contextualSpacing w:val="0"/>
        <w:rPr>
          <w:sz w:val="20"/>
          <w:szCs w:val="20"/>
        </w:rPr>
      </w:pPr>
      <w:r w:rsidRPr="00EA620C">
        <w:rPr>
          <w:noProof/>
          <w:sz w:val="20"/>
        </w:rPr>
        <mc:AlternateContent>
          <mc:Choice Requires="wps">
            <w:drawing>
              <wp:anchor distT="45720" distB="45720" distL="114300" distR="114300" simplePos="0" relativeHeight="251692032" behindDoc="0" locked="0" layoutInCell="1" allowOverlap="1" wp14:anchorId="2FE09902" wp14:editId="565A9EF1">
                <wp:simplePos x="0" y="0"/>
                <wp:positionH relativeFrom="margin">
                  <wp:align>left</wp:align>
                </wp:positionH>
                <wp:positionV relativeFrom="paragraph">
                  <wp:posOffset>338455</wp:posOffset>
                </wp:positionV>
                <wp:extent cx="7178040" cy="1404620"/>
                <wp:effectExtent l="0" t="0" r="2286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B52039" w:rsidRPr="00B77D7F" w:rsidRDefault="00B52039" w:rsidP="00EA620C">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09902" id="_x0000_s1038" type="#_x0000_t202" style="position:absolute;left:0;text-align:left;margin-left:0;margin-top:26.65pt;width:565.2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">
                <v:textbox style="mso-fit-shape-to-text:t">
                  <w:txbxContent>
                    <w:p w:rsidR="00B52039" w:rsidRPr="00B77D7F" w:rsidRDefault="00B52039" w:rsidP="00EA620C">
                      <w:pPr>
                        <w:spacing w:after="0" w:line="240" w:lineRule="auto"/>
                        <w:rPr>
                          <w:sz w:val="20"/>
                          <w:szCs w:val="20"/>
                        </w:rPr>
                      </w:pPr>
                    </w:p>
                  </w:txbxContent>
                </v:textbox>
                <w10:wrap type="square" anchorx="margin"/>
              </v:shape>
            </w:pict>
          </mc:Fallback>
        </mc:AlternateContent>
      </w:r>
      <w:r w:rsidR="00B943E6">
        <w:rPr>
          <w:sz w:val="20"/>
          <w:szCs w:val="20"/>
        </w:rPr>
        <w:t>If using Remote Deposit,</w:t>
      </w:r>
      <w:r w:rsidR="006E0213">
        <w:rPr>
          <w:sz w:val="20"/>
          <w:szCs w:val="20"/>
        </w:rPr>
        <w:t xml:space="preserve"> please state where checks are stored after scanning, the storage length, and how the checks are destroyed.</w:t>
      </w:r>
      <w:r w:rsidR="00EA620C" w:rsidRPr="00EA620C">
        <w:rPr>
          <w:noProof/>
          <w:sz w:val="20"/>
        </w:rPr>
        <w:t xml:space="preserve"> </w:t>
      </w:r>
    </w:p>
    <w:p w:rsidR="00441302" w:rsidRDefault="00441302" w:rsidP="00441302">
      <w:pPr>
        <w:pBdr>
          <w:top w:val="single" w:sz="4" w:space="1" w:color="auto"/>
          <w:left w:val="single" w:sz="4" w:space="4" w:color="auto"/>
          <w:bottom w:val="single" w:sz="4" w:space="1" w:color="auto"/>
          <w:right w:val="single" w:sz="4" w:space="4" w:color="auto"/>
        </w:pBdr>
        <w:spacing w:after="0" w:line="240" w:lineRule="auto"/>
        <w:rPr>
          <w:b/>
          <w:bCs/>
          <w:color w:val="000000" w:themeColor="text1"/>
          <w:sz w:val="26"/>
          <w:szCs w:val="26"/>
          <w:u w:val="single"/>
        </w:rPr>
      </w:pPr>
      <w:r>
        <w:rPr>
          <w:color w:val="000000" w:themeColor="text1"/>
          <w:u w:val="single"/>
        </w:rPr>
        <w:br w:type="page"/>
      </w:r>
    </w:p>
    <w:p w:rsidR="00441302" w:rsidRPr="00CA2B14" w:rsidRDefault="00441302" w:rsidP="00FA3816">
      <w:pPr>
        <w:pStyle w:val="Heading2"/>
        <w:numPr>
          <w:ilvl w:val="0"/>
          <w:numId w:val="47"/>
        </w:numPr>
        <w:spacing w:before="0" w:after="280" w:line="240" w:lineRule="auto"/>
        <w:rPr>
          <w:color w:val="800000"/>
          <w:u w:val="single"/>
        </w:rPr>
      </w:pPr>
      <w:r w:rsidRPr="00CA2B14">
        <w:rPr>
          <w:color w:val="800000"/>
          <w:u w:val="single"/>
        </w:rPr>
        <w:t>Reconciliation of Cash Receipts</w:t>
      </w:r>
    </w:p>
    <w:p w:rsidR="00441302" w:rsidRPr="00927C08" w:rsidRDefault="00441302" w:rsidP="00BE5877">
      <w:pPr>
        <w:pStyle w:val="ListParagraph"/>
        <w:numPr>
          <w:ilvl w:val="0"/>
          <w:numId w:val="12"/>
        </w:numPr>
        <w:tabs>
          <w:tab w:val="left" w:pos="720"/>
          <w:tab w:val="left" w:pos="1440"/>
          <w:tab w:val="left" w:pos="2160"/>
          <w:tab w:val="left" w:pos="4320"/>
          <w:tab w:val="left" w:leader="underscore" w:pos="10800"/>
        </w:tabs>
        <w:spacing w:line="240" w:lineRule="auto"/>
        <w:contextualSpacing w:val="0"/>
        <w:rPr>
          <w:sz w:val="20"/>
          <w:szCs w:val="20"/>
        </w:rPr>
      </w:pPr>
      <w:r w:rsidRPr="00927C08">
        <w:rPr>
          <w:sz w:val="20"/>
          <w:szCs w:val="20"/>
        </w:rPr>
        <w:t xml:space="preserve">All cash collected must be balanced </w:t>
      </w:r>
      <w:r w:rsidRPr="00F24520">
        <w:rPr>
          <w:i/>
          <w:sz w:val="20"/>
          <w:szCs w:val="20"/>
        </w:rPr>
        <w:t>daily</w:t>
      </w:r>
      <w:r w:rsidRPr="00927C08">
        <w:rPr>
          <w:sz w:val="20"/>
          <w:szCs w:val="20"/>
        </w:rPr>
        <w:t xml:space="preserve"> by comparing the total of the Cash to the accounts receivable system, cash register</w:t>
      </w:r>
      <w:r w:rsidR="00A64072">
        <w:rPr>
          <w:sz w:val="20"/>
          <w:szCs w:val="20"/>
        </w:rPr>
        <w:t xml:space="preserve">, or cash receipt journal/log. </w:t>
      </w:r>
      <w:r w:rsidRPr="00927C08">
        <w:rPr>
          <w:sz w:val="20"/>
          <w:szCs w:val="20"/>
        </w:rPr>
        <w:t>This can be accomplished by preparing the “Daily Cash Reconciliation” template or a similar document.</w:t>
      </w:r>
    </w:p>
    <w:p w:rsidR="00441302" w:rsidRPr="00927C08" w:rsidRDefault="00441302" w:rsidP="00BE5877">
      <w:pPr>
        <w:pStyle w:val="ListParagraph"/>
        <w:numPr>
          <w:ilvl w:val="0"/>
          <w:numId w:val="12"/>
        </w:numPr>
        <w:tabs>
          <w:tab w:val="left" w:pos="720"/>
          <w:tab w:val="left" w:pos="1440"/>
          <w:tab w:val="left" w:pos="2160"/>
          <w:tab w:val="left" w:pos="4320"/>
          <w:tab w:val="left" w:leader="underscore" w:pos="10800"/>
        </w:tabs>
        <w:spacing w:line="240" w:lineRule="auto"/>
        <w:contextualSpacing w:val="0"/>
        <w:rPr>
          <w:sz w:val="20"/>
          <w:szCs w:val="20"/>
        </w:rPr>
      </w:pPr>
      <w:r w:rsidRPr="00927C08">
        <w:rPr>
          <w:sz w:val="20"/>
          <w:szCs w:val="20"/>
        </w:rPr>
        <w:t>The "Daily Cash Reconciliation" must be compared to the bank deposit slip/eDeposit form.</w:t>
      </w:r>
    </w:p>
    <w:p w:rsidR="00441302" w:rsidRPr="00927C08" w:rsidRDefault="00441302" w:rsidP="00BE5877">
      <w:pPr>
        <w:pStyle w:val="ListParagraph"/>
        <w:numPr>
          <w:ilvl w:val="0"/>
          <w:numId w:val="12"/>
        </w:numPr>
        <w:tabs>
          <w:tab w:val="left" w:pos="720"/>
          <w:tab w:val="left" w:pos="1440"/>
          <w:tab w:val="left" w:pos="2160"/>
          <w:tab w:val="left" w:pos="4320"/>
          <w:tab w:val="left" w:leader="underscore" w:pos="10800"/>
        </w:tabs>
        <w:spacing w:line="240" w:lineRule="auto"/>
        <w:contextualSpacing w:val="0"/>
        <w:rPr>
          <w:sz w:val="20"/>
          <w:szCs w:val="20"/>
        </w:rPr>
      </w:pPr>
      <w:r w:rsidRPr="00927C08">
        <w:rPr>
          <w:sz w:val="20"/>
          <w:szCs w:val="20"/>
        </w:rPr>
        <w:t xml:space="preserve">The bank deposit slip/eDeposit form must be traced to the </w:t>
      </w:r>
      <w:r w:rsidRPr="00F24520">
        <w:rPr>
          <w:i/>
          <w:sz w:val="20"/>
          <w:szCs w:val="20"/>
        </w:rPr>
        <w:t>monthly</w:t>
      </w:r>
      <w:r w:rsidRPr="00927C08">
        <w:rPr>
          <w:sz w:val="20"/>
          <w:szCs w:val="20"/>
        </w:rPr>
        <w:t xml:space="preserve"> </w:t>
      </w:r>
      <w:r>
        <w:rPr>
          <w:sz w:val="20"/>
          <w:szCs w:val="20"/>
        </w:rPr>
        <w:t>Transaction Detail Report (TDR)</w:t>
      </w:r>
      <w:r w:rsidRPr="00927C08">
        <w:rPr>
          <w:sz w:val="20"/>
          <w:szCs w:val="20"/>
        </w:rPr>
        <w:t>.</w:t>
      </w:r>
    </w:p>
    <w:p w:rsidR="00441302" w:rsidRPr="00927C08" w:rsidRDefault="00441302" w:rsidP="00BE5877">
      <w:pPr>
        <w:pStyle w:val="ListParagraph"/>
        <w:numPr>
          <w:ilvl w:val="0"/>
          <w:numId w:val="12"/>
        </w:numPr>
        <w:tabs>
          <w:tab w:val="left" w:pos="720"/>
          <w:tab w:val="left" w:pos="1440"/>
          <w:tab w:val="left" w:pos="2160"/>
          <w:tab w:val="left" w:pos="4320"/>
          <w:tab w:val="left" w:leader="underscore" w:pos="10800"/>
        </w:tabs>
        <w:spacing w:line="240" w:lineRule="auto"/>
        <w:contextualSpacing w:val="0"/>
        <w:rPr>
          <w:sz w:val="20"/>
          <w:szCs w:val="20"/>
        </w:rPr>
      </w:pPr>
      <w:r w:rsidRPr="00927C08">
        <w:rPr>
          <w:sz w:val="20"/>
          <w:szCs w:val="20"/>
        </w:rPr>
        <w:t xml:space="preserve">Proof of all reconciliations </w:t>
      </w:r>
      <w:r>
        <w:rPr>
          <w:sz w:val="20"/>
          <w:szCs w:val="20"/>
        </w:rPr>
        <w:t xml:space="preserve">and approval </w:t>
      </w:r>
      <w:r w:rsidRPr="00927C08">
        <w:rPr>
          <w:sz w:val="20"/>
          <w:szCs w:val="20"/>
        </w:rPr>
        <w:t>must be mainta</w:t>
      </w:r>
      <w:r>
        <w:rPr>
          <w:sz w:val="20"/>
          <w:szCs w:val="20"/>
        </w:rPr>
        <w:t xml:space="preserve">ined by the department for </w:t>
      </w:r>
      <w:r>
        <w:rPr>
          <w:b/>
          <w:sz w:val="20"/>
          <w:szCs w:val="20"/>
        </w:rPr>
        <w:t>5</w:t>
      </w:r>
      <w:r w:rsidRPr="007B56E7">
        <w:rPr>
          <w:b/>
          <w:sz w:val="20"/>
          <w:szCs w:val="20"/>
        </w:rPr>
        <w:t xml:space="preserve"> years</w:t>
      </w:r>
      <w:r w:rsidR="00A64072">
        <w:rPr>
          <w:sz w:val="20"/>
          <w:szCs w:val="20"/>
        </w:rPr>
        <w:t xml:space="preserve"> plus the current year.</w:t>
      </w:r>
      <w:r w:rsidRPr="00927C08">
        <w:rPr>
          <w:sz w:val="20"/>
          <w:szCs w:val="20"/>
        </w:rPr>
        <w:t xml:space="preserve"> The Reconciler will initial and date the hardcopy of the form being reconciled</w:t>
      </w:r>
      <w:r>
        <w:rPr>
          <w:sz w:val="20"/>
          <w:szCs w:val="20"/>
        </w:rPr>
        <w:t xml:space="preserve"> or maintain email communication of review and approval</w:t>
      </w:r>
      <w:r w:rsidR="00A64072">
        <w:rPr>
          <w:sz w:val="20"/>
          <w:szCs w:val="20"/>
        </w:rPr>
        <w:t xml:space="preserve">. </w:t>
      </w:r>
      <w:r w:rsidRPr="00927C08">
        <w:rPr>
          <w:sz w:val="20"/>
          <w:szCs w:val="20"/>
        </w:rPr>
        <w:t>If the reconciliation is done on-line, the Reconciler will initial and date another piece of supporting documentation that is required to be kept in hard copy (i.e. the deposit slip) or a log can be maintained instead.</w:t>
      </w:r>
    </w:p>
    <w:p w:rsidR="00A17278" w:rsidRDefault="00441302" w:rsidP="00F24520">
      <w:pPr>
        <w:pStyle w:val="ListParagraph"/>
        <w:numPr>
          <w:ilvl w:val="0"/>
          <w:numId w:val="12"/>
        </w:numPr>
        <w:tabs>
          <w:tab w:val="left" w:pos="720"/>
          <w:tab w:val="left" w:pos="1440"/>
          <w:tab w:val="left" w:pos="2160"/>
          <w:tab w:val="left" w:pos="4320"/>
          <w:tab w:val="left" w:leader="underscore" w:pos="10800"/>
        </w:tabs>
        <w:spacing w:line="240" w:lineRule="auto"/>
        <w:contextualSpacing w:val="0"/>
        <w:rPr>
          <w:sz w:val="20"/>
          <w:szCs w:val="20"/>
        </w:rPr>
      </w:pPr>
      <w:r>
        <w:rPr>
          <w:sz w:val="20"/>
          <w:szCs w:val="20"/>
        </w:rPr>
        <w:t>A</w:t>
      </w:r>
      <w:r w:rsidRPr="00927C08">
        <w:rPr>
          <w:sz w:val="20"/>
          <w:szCs w:val="20"/>
        </w:rPr>
        <w:t xml:space="preserve">ll reconciliation </w:t>
      </w:r>
      <w:r>
        <w:rPr>
          <w:sz w:val="20"/>
          <w:szCs w:val="20"/>
        </w:rPr>
        <w:t>variances</w:t>
      </w:r>
      <w:r w:rsidRPr="00927C08">
        <w:rPr>
          <w:sz w:val="20"/>
          <w:szCs w:val="20"/>
        </w:rPr>
        <w:t xml:space="preserve"> must be reported </w:t>
      </w:r>
      <w:r>
        <w:rPr>
          <w:sz w:val="20"/>
          <w:szCs w:val="20"/>
        </w:rPr>
        <w:t xml:space="preserve">by the Cash Handling Control Manager </w:t>
      </w:r>
      <w:r w:rsidRPr="00927C08">
        <w:rPr>
          <w:sz w:val="20"/>
          <w:szCs w:val="20"/>
        </w:rPr>
        <w:t xml:space="preserve">to the unit </w:t>
      </w:r>
      <w:r>
        <w:rPr>
          <w:sz w:val="20"/>
          <w:szCs w:val="20"/>
        </w:rPr>
        <w:t xml:space="preserve">leader </w:t>
      </w:r>
      <w:r w:rsidRPr="00927C08">
        <w:rPr>
          <w:sz w:val="20"/>
          <w:szCs w:val="20"/>
        </w:rPr>
        <w:t xml:space="preserve">on a </w:t>
      </w:r>
      <w:r>
        <w:rPr>
          <w:sz w:val="20"/>
          <w:szCs w:val="20"/>
        </w:rPr>
        <w:t>timely and regular</w:t>
      </w:r>
      <w:r w:rsidRPr="00927C08">
        <w:rPr>
          <w:sz w:val="20"/>
          <w:szCs w:val="20"/>
        </w:rPr>
        <w:t xml:space="preserve"> basis.</w:t>
      </w:r>
    </w:p>
    <w:p w:rsidR="00E25466" w:rsidRPr="00535AE9" w:rsidRDefault="006E4042" w:rsidP="00535AE9">
      <w:pPr>
        <w:pStyle w:val="ListParagraph"/>
        <w:numPr>
          <w:ilvl w:val="0"/>
          <w:numId w:val="45"/>
        </w:numPr>
        <w:tabs>
          <w:tab w:val="left" w:pos="720"/>
          <w:tab w:val="left" w:pos="1440"/>
          <w:tab w:val="left" w:pos="2160"/>
          <w:tab w:val="left" w:pos="4320"/>
          <w:tab w:val="left" w:pos="7200"/>
          <w:tab w:val="left" w:pos="8640"/>
          <w:tab w:val="left" w:leader="underscore" w:pos="10800"/>
        </w:tabs>
        <w:spacing w:after="0" w:line="240" w:lineRule="auto"/>
        <w:rPr>
          <w:sz w:val="20"/>
          <w:szCs w:val="20"/>
        </w:rPr>
      </w:pPr>
      <w:r w:rsidRPr="00857C1E">
        <w:rPr>
          <w:noProof/>
        </w:rPr>
        <mc:AlternateContent>
          <mc:Choice Requires="wps">
            <w:drawing>
              <wp:anchor distT="45720" distB="45720" distL="114300" distR="114300" simplePos="0" relativeHeight="251712512" behindDoc="0" locked="0" layoutInCell="1" allowOverlap="1" wp14:anchorId="3C7C1C06" wp14:editId="004BE415">
                <wp:simplePos x="0" y="0"/>
                <wp:positionH relativeFrom="margin">
                  <wp:align>left</wp:align>
                </wp:positionH>
                <wp:positionV relativeFrom="paragraph">
                  <wp:posOffset>271780</wp:posOffset>
                </wp:positionV>
                <wp:extent cx="7178040" cy="1404620"/>
                <wp:effectExtent l="0" t="0" r="2286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AE505E" w:rsidRPr="00B77D7F" w:rsidRDefault="00AE505E" w:rsidP="00E25466">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C1C06" id="_x0000_s1039" type="#_x0000_t202" style="position:absolute;left:0;text-align:left;margin-left:0;margin-top:21.4pt;width:565.2pt;height:110.6pt;z-index:2517125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">
                <v:textbox style="mso-fit-shape-to-text:t">
                  <w:txbxContent>
                    <w:p w:rsidR="00AE505E" w:rsidRPr="00B77D7F" w:rsidRDefault="00AE505E" w:rsidP="00E25466">
                      <w:pPr>
                        <w:spacing w:after="0" w:line="240" w:lineRule="auto"/>
                        <w:rPr>
                          <w:sz w:val="20"/>
                          <w:szCs w:val="20"/>
                        </w:rPr>
                      </w:pPr>
                    </w:p>
                  </w:txbxContent>
                </v:textbox>
                <w10:wrap type="square" anchorx="margin"/>
              </v:shape>
            </w:pict>
          </mc:Fallback>
        </mc:AlternateContent>
      </w:r>
      <w:r w:rsidR="00535AE9">
        <w:rPr>
          <w:sz w:val="20"/>
          <w:szCs w:val="20"/>
        </w:rPr>
        <w:t>What is reconciled and how often?  (Two reconciliations should be described – both daily and monthly</w:t>
      </w:r>
      <w:r w:rsidR="00E25466" w:rsidRPr="00535AE9">
        <w:rPr>
          <w:sz w:val="20"/>
          <w:szCs w:val="20"/>
        </w:rPr>
        <w:t>.</w:t>
      </w:r>
      <w:r w:rsidR="00535AE9">
        <w:rPr>
          <w:sz w:val="20"/>
          <w:szCs w:val="20"/>
        </w:rPr>
        <w:t>)</w:t>
      </w:r>
    </w:p>
    <w:p w:rsidR="00E25466" w:rsidRPr="00857C1E" w:rsidRDefault="00E25466" w:rsidP="00C20558">
      <w:pPr>
        <w:tabs>
          <w:tab w:val="left" w:pos="720"/>
          <w:tab w:val="left" w:pos="1440"/>
          <w:tab w:val="left" w:pos="2160"/>
          <w:tab w:val="left" w:pos="4320"/>
          <w:tab w:val="left" w:pos="7200"/>
          <w:tab w:val="left" w:pos="8640"/>
          <w:tab w:val="left" w:leader="underscore" w:pos="10800"/>
        </w:tabs>
        <w:spacing w:after="0" w:line="240" w:lineRule="auto"/>
        <w:rPr>
          <w:sz w:val="20"/>
          <w:szCs w:val="20"/>
        </w:rPr>
      </w:pPr>
    </w:p>
    <w:p w:rsidR="00E25466" w:rsidRPr="00535AE9" w:rsidRDefault="006E4042" w:rsidP="00535AE9">
      <w:pPr>
        <w:pStyle w:val="ListParagraph"/>
        <w:numPr>
          <w:ilvl w:val="0"/>
          <w:numId w:val="45"/>
        </w:numPr>
        <w:tabs>
          <w:tab w:val="left" w:pos="720"/>
          <w:tab w:val="left" w:pos="1440"/>
          <w:tab w:val="left" w:pos="2160"/>
          <w:tab w:val="left" w:pos="4320"/>
          <w:tab w:val="left" w:pos="7200"/>
          <w:tab w:val="left" w:pos="8640"/>
          <w:tab w:val="left" w:leader="underscore" w:pos="10800"/>
        </w:tabs>
        <w:spacing w:after="0" w:line="240" w:lineRule="auto"/>
        <w:rPr>
          <w:sz w:val="20"/>
          <w:szCs w:val="20"/>
        </w:rPr>
      </w:pPr>
      <w:r w:rsidRPr="00857C1E">
        <w:rPr>
          <w:noProof/>
        </w:rPr>
        <mc:AlternateContent>
          <mc:Choice Requires="wps">
            <w:drawing>
              <wp:anchor distT="45720" distB="45720" distL="114300" distR="114300" simplePos="0" relativeHeight="251713536" behindDoc="0" locked="0" layoutInCell="1" allowOverlap="1" wp14:anchorId="22E02DB6" wp14:editId="0D46657A">
                <wp:simplePos x="0" y="0"/>
                <wp:positionH relativeFrom="margin">
                  <wp:align>left</wp:align>
                </wp:positionH>
                <wp:positionV relativeFrom="paragraph">
                  <wp:posOffset>255270</wp:posOffset>
                </wp:positionV>
                <wp:extent cx="7178040" cy="1404620"/>
                <wp:effectExtent l="0" t="0" r="2286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6E4042" w:rsidRPr="00857C1E" w:rsidRDefault="006E4042" w:rsidP="00E25466">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02DB6" id="_x0000_s1040" type="#_x0000_t202" style="position:absolute;left:0;text-align:left;margin-left:0;margin-top:20.1pt;width:565.2pt;height:110.6pt;z-index:251713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">
                <v:textbox style="mso-fit-shape-to-text:t">
                  <w:txbxContent>
                    <w:p w:rsidR="006E4042" w:rsidRPr="00857C1E" w:rsidRDefault="006E4042" w:rsidP="00E25466">
                      <w:pPr>
                        <w:spacing w:after="0" w:line="240" w:lineRule="auto"/>
                        <w:rPr>
                          <w:sz w:val="20"/>
                          <w:szCs w:val="20"/>
                        </w:rPr>
                      </w:pPr>
                    </w:p>
                  </w:txbxContent>
                </v:textbox>
                <w10:wrap type="square" anchorx="margin"/>
              </v:shape>
            </w:pict>
          </mc:Fallback>
        </mc:AlternateContent>
      </w:r>
      <w:r w:rsidR="00535AE9">
        <w:rPr>
          <w:sz w:val="20"/>
          <w:szCs w:val="20"/>
        </w:rPr>
        <w:t>How long are reconciliations kept?</w:t>
      </w:r>
    </w:p>
    <w:p w:rsidR="00245A1C" w:rsidRDefault="00245A1C" w:rsidP="00C20558">
      <w:pPr>
        <w:tabs>
          <w:tab w:val="left" w:pos="720"/>
          <w:tab w:val="left" w:pos="1440"/>
          <w:tab w:val="left" w:pos="2160"/>
          <w:tab w:val="left" w:pos="4320"/>
          <w:tab w:val="left" w:leader="underscore" w:pos="10800"/>
        </w:tabs>
        <w:spacing w:after="0" w:line="240" w:lineRule="auto"/>
        <w:rPr>
          <w:sz w:val="20"/>
          <w:szCs w:val="20"/>
        </w:rPr>
      </w:pPr>
    </w:p>
    <w:p w:rsidR="00245A1C" w:rsidRPr="00245A1C" w:rsidRDefault="006E4042" w:rsidP="00535AE9">
      <w:pPr>
        <w:pStyle w:val="ListParagraph"/>
        <w:numPr>
          <w:ilvl w:val="0"/>
          <w:numId w:val="45"/>
        </w:numPr>
        <w:tabs>
          <w:tab w:val="left" w:pos="720"/>
          <w:tab w:val="left" w:pos="1440"/>
          <w:tab w:val="left" w:pos="2160"/>
          <w:tab w:val="left" w:pos="4320"/>
          <w:tab w:val="left" w:pos="7200"/>
          <w:tab w:val="left" w:pos="8640"/>
          <w:tab w:val="left" w:leader="underscore" w:pos="10800"/>
        </w:tabs>
        <w:spacing w:after="0" w:line="240" w:lineRule="auto"/>
        <w:rPr>
          <w:sz w:val="20"/>
          <w:szCs w:val="20"/>
        </w:rPr>
      </w:pPr>
      <w:r w:rsidRPr="00857C1E">
        <w:rPr>
          <w:noProof/>
        </w:rPr>
        <mc:AlternateContent>
          <mc:Choice Requires="wps">
            <w:drawing>
              <wp:anchor distT="45720" distB="45720" distL="114300" distR="114300" simplePos="0" relativeHeight="251709440" behindDoc="0" locked="0" layoutInCell="1" allowOverlap="1" wp14:anchorId="7C04356B" wp14:editId="488248CD">
                <wp:simplePos x="0" y="0"/>
                <wp:positionH relativeFrom="margin">
                  <wp:align>left</wp:align>
                </wp:positionH>
                <wp:positionV relativeFrom="paragraph">
                  <wp:posOffset>240030</wp:posOffset>
                </wp:positionV>
                <wp:extent cx="7178040" cy="1404620"/>
                <wp:effectExtent l="0" t="0" r="2286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FFFFFF"/>
                        </a:solidFill>
                        <a:ln w="9525">
                          <a:solidFill>
                            <a:srgbClr val="000000"/>
                          </a:solidFill>
                          <a:miter lim="800000"/>
                          <a:headEnd/>
                          <a:tailEnd/>
                        </a:ln>
                      </wps:spPr>
                      <wps:txbx>
                        <w:txbxContent>
                          <w:p w:rsidR="006E4042" w:rsidRPr="00B77D7F" w:rsidRDefault="006E4042" w:rsidP="00245A1C">
                            <w:pPr>
                              <w:spacing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4356B" id="_x0000_s1041" type="#_x0000_t202" style="position:absolute;left:0;text-align:left;margin-left:0;margin-top:18.9pt;width:565.2pt;height:110.6pt;z-index:2517094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">
                <v:textbox style="mso-fit-shape-to-text:t">
                  <w:txbxContent>
                    <w:p w:rsidR="006E4042" w:rsidRPr="00B77D7F" w:rsidRDefault="006E4042" w:rsidP="00245A1C">
                      <w:pPr>
                        <w:spacing w:after="0" w:line="240" w:lineRule="auto"/>
                        <w:rPr>
                          <w:sz w:val="20"/>
                          <w:szCs w:val="20"/>
                        </w:rPr>
                      </w:pPr>
                    </w:p>
                  </w:txbxContent>
                </v:textbox>
                <w10:wrap type="square" anchorx="margin"/>
              </v:shape>
            </w:pict>
          </mc:Fallback>
        </mc:AlternateContent>
      </w:r>
      <w:r w:rsidR="00E3479C">
        <w:rPr>
          <w:sz w:val="20"/>
          <w:szCs w:val="20"/>
        </w:rPr>
        <w:t>Reconciliation variances are reported to whom?</w:t>
      </w:r>
    </w:p>
    <w:p w:rsidR="00245A1C" w:rsidRPr="009144D8" w:rsidRDefault="00245A1C" w:rsidP="00245A1C">
      <w:pPr>
        <w:tabs>
          <w:tab w:val="left" w:pos="720"/>
          <w:tab w:val="left" w:pos="1440"/>
          <w:tab w:val="left" w:pos="2160"/>
          <w:tab w:val="left" w:pos="4320"/>
          <w:tab w:val="left" w:pos="7200"/>
          <w:tab w:val="left" w:pos="8640"/>
          <w:tab w:val="left" w:leader="underscore" w:pos="10800"/>
        </w:tabs>
        <w:spacing w:after="0" w:line="240" w:lineRule="auto"/>
        <w:rPr>
          <w:sz w:val="20"/>
          <w:szCs w:val="20"/>
        </w:rPr>
      </w:pPr>
    </w:p>
    <w:sectPr w:rsidR="00245A1C" w:rsidRPr="009144D8" w:rsidSect="0004734B">
      <w:headerReference w:type="even" r:id="rId16"/>
      <w:headerReference w:type="default" r:id="rId17"/>
      <w:footerReference w:type="even" r:id="rId18"/>
      <w:footerReference w:type="default" r:id="rId19"/>
      <w:headerReference w:type="first" r:id="rId20"/>
      <w:footerReference w:type="first" r:id="rId21"/>
      <w:pgSz w:w="12240" w:h="15840"/>
      <w:pgMar w:top="720" w:right="432" w:bottom="720" w:left="43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05" w:rsidRDefault="00DC3405" w:rsidP="00701AD3">
      <w:pPr>
        <w:spacing w:after="0" w:line="240" w:lineRule="auto"/>
      </w:pPr>
      <w:r>
        <w:separator/>
      </w:r>
    </w:p>
  </w:endnote>
  <w:endnote w:type="continuationSeparator" w:id="0">
    <w:p w:rsidR="00DC3405" w:rsidRDefault="00DC3405"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AA" w:rsidRDefault="007D5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13" w:rsidRPr="00081D13" w:rsidRDefault="00F1795C">
    <w:pPr>
      <w:pStyle w:val="Footer"/>
      <w:rPr>
        <w:color w:val="000000" w:themeColor="text1"/>
        <w:sz w:val="20"/>
      </w:rPr>
    </w:pPr>
    <w:r>
      <w:rPr>
        <w:color w:val="000000" w:themeColor="text1"/>
        <w:sz w:val="20"/>
      </w:rPr>
      <w:t>©The University of Iowa 2014</w:t>
    </w:r>
    <w:r w:rsidR="00081D13" w:rsidRPr="00081D13">
      <w:rPr>
        <w:color w:val="000000" w:themeColor="text1"/>
        <w:sz w:val="20"/>
      </w:rPr>
      <w:ptab w:relativeTo="margin" w:alignment="center" w:leader="none"/>
    </w:r>
    <w:r w:rsidR="00081D13" w:rsidRPr="00081D13">
      <w:rPr>
        <w:color w:val="000000" w:themeColor="text1"/>
        <w:sz w:val="20"/>
      </w:rPr>
      <w:t xml:space="preserve">Page </w:t>
    </w:r>
    <w:r w:rsidR="00081D13" w:rsidRPr="00081D13">
      <w:rPr>
        <w:color w:val="000000" w:themeColor="text1"/>
        <w:sz w:val="20"/>
      </w:rPr>
      <w:fldChar w:fldCharType="begin"/>
    </w:r>
    <w:r w:rsidR="00081D13" w:rsidRPr="00081D13">
      <w:rPr>
        <w:color w:val="000000" w:themeColor="text1"/>
        <w:sz w:val="20"/>
      </w:rPr>
      <w:instrText xml:space="preserve"> PAGE  \* Arabic  \* MERGEFORMAT </w:instrText>
    </w:r>
    <w:r w:rsidR="00081D13" w:rsidRPr="00081D13">
      <w:rPr>
        <w:color w:val="000000" w:themeColor="text1"/>
        <w:sz w:val="20"/>
      </w:rPr>
      <w:fldChar w:fldCharType="separate"/>
    </w:r>
    <w:r w:rsidR="00D61C18">
      <w:rPr>
        <w:noProof/>
        <w:color w:val="000000" w:themeColor="text1"/>
        <w:sz w:val="20"/>
      </w:rPr>
      <w:t>1</w:t>
    </w:r>
    <w:r w:rsidR="00081D13" w:rsidRPr="00081D13">
      <w:rPr>
        <w:color w:val="000000" w:themeColor="text1"/>
        <w:sz w:val="20"/>
      </w:rPr>
      <w:fldChar w:fldCharType="end"/>
    </w:r>
    <w:r w:rsidR="00081D13" w:rsidRPr="00081D13">
      <w:rPr>
        <w:color w:val="000000" w:themeColor="text1"/>
        <w:sz w:val="20"/>
      </w:rPr>
      <w:t xml:space="preserve"> of </w:t>
    </w:r>
    <w:r w:rsidR="00081D13" w:rsidRPr="00081D13">
      <w:rPr>
        <w:color w:val="000000" w:themeColor="text1"/>
        <w:sz w:val="20"/>
      </w:rPr>
      <w:fldChar w:fldCharType="begin"/>
    </w:r>
    <w:r w:rsidR="00081D13" w:rsidRPr="00081D13">
      <w:rPr>
        <w:color w:val="000000" w:themeColor="text1"/>
        <w:sz w:val="20"/>
      </w:rPr>
      <w:instrText xml:space="preserve"> NUMPAGES  \* Arabic  \* MERGEFORMAT </w:instrText>
    </w:r>
    <w:r w:rsidR="00081D13" w:rsidRPr="00081D13">
      <w:rPr>
        <w:color w:val="000000" w:themeColor="text1"/>
        <w:sz w:val="20"/>
      </w:rPr>
      <w:fldChar w:fldCharType="separate"/>
    </w:r>
    <w:r w:rsidR="00D61C18">
      <w:rPr>
        <w:noProof/>
        <w:color w:val="000000" w:themeColor="text1"/>
        <w:sz w:val="20"/>
      </w:rPr>
      <w:t>9</w:t>
    </w:r>
    <w:r w:rsidR="00081D13" w:rsidRPr="00081D13">
      <w:rPr>
        <w:color w:val="000000" w:themeColor="text1"/>
        <w:sz w:val="20"/>
      </w:rPr>
      <w:fldChar w:fldCharType="end"/>
    </w:r>
    <w:r w:rsidR="00081D13" w:rsidRPr="00081D13">
      <w:rPr>
        <w:color w:val="000000" w:themeColor="text1"/>
        <w:sz w:val="20"/>
      </w:rPr>
      <w:ptab w:relativeTo="margin" w:alignment="right" w:leader="none"/>
    </w:r>
    <w:r w:rsidR="00081D13" w:rsidRPr="00081D13">
      <w:rPr>
        <w:color w:val="000000" w:themeColor="text1"/>
        <w:sz w:val="20"/>
      </w:rPr>
      <w:t xml:space="preserve">Date last updated:  </w:t>
    </w:r>
    <w:r w:rsidR="00975B2B">
      <w:rPr>
        <w:color w:val="000000" w:themeColor="text1"/>
        <w:sz w:val="20"/>
      </w:rPr>
      <w:t>April</w:t>
    </w:r>
    <w:r w:rsidR="00BA15A7">
      <w:rPr>
        <w:color w:val="000000" w:themeColor="text1"/>
        <w:sz w:val="20"/>
      </w:rPr>
      <w:t xml:space="preserve"> </w:t>
    </w:r>
    <w:r w:rsidR="00383FAD">
      <w:rPr>
        <w:color w:val="000000" w:themeColor="text1"/>
        <w:sz w:val="20"/>
      </w:rPr>
      <w:t>201</w:t>
    </w:r>
    <w:r w:rsidR="00BA15A7">
      <w:rPr>
        <w:color w:val="000000" w:themeColor="text1"/>
        <w:sz w:val="20"/>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AA" w:rsidRDefault="007D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05" w:rsidRDefault="00DC3405" w:rsidP="00701AD3">
      <w:pPr>
        <w:spacing w:after="0" w:line="240" w:lineRule="auto"/>
      </w:pPr>
      <w:r>
        <w:separator/>
      </w:r>
    </w:p>
  </w:footnote>
  <w:footnote w:type="continuationSeparator" w:id="0">
    <w:p w:rsidR="00DC3405" w:rsidRDefault="00DC3405"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AA" w:rsidRDefault="007D5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4B" w:rsidRDefault="0004734B" w:rsidP="0004734B">
    <w:pPr>
      <w:spacing w:before="240" w:after="240" w:line="240" w:lineRule="auto"/>
      <w:jc w:val="center"/>
      <w:rPr>
        <w:rFonts w:ascii="Times New Roman" w:hAnsi="Times New Roman"/>
        <w:color w:val="000000" w:themeColor="text1"/>
        <w:sz w:val="32"/>
        <w:szCs w:val="32"/>
      </w:rPr>
    </w:pPr>
    <w:r>
      <w:rPr>
        <w:rFonts w:cs="Arial"/>
        <w:noProof/>
        <w:sz w:val="20"/>
        <w:szCs w:val="20"/>
      </w:rPr>
      <w:drawing>
        <wp:inline distT="0" distB="0" distL="0" distR="0" wp14:anchorId="78382EBF" wp14:editId="1E664D80">
          <wp:extent cx="2286000" cy="275851"/>
          <wp:effectExtent l="0" t="0" r="0" b="0"/>
          <wp:docPr id="21" name="Picture 21" title="The  University of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he  University of Iow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275851"/>
                  </a:xfrm>
                  <a:prstGeom prst="rect">
                    <a:avLst/>
                  </a:prstGeom>
                </pic:spPr>
              </pic:pic>
            </a:graphicData>
          </a:graphic>
        </wp:inline>
      </w:drawing>
    </w:r>
  </w:p>
  <w:p w:rsidR="0004734B" w:rsidRDefault="0004734B" w:rsidP="0004734B">
    <w:pPr>
      <w:spacing w:before="240" w:after="240" w:line="240" w:lineRule="auto"/>
      <w:jc w:val="center"/>
      <w:rPr>
        <w:rFonts w:cs="Arial"/>
        <w:color w:val="000000" w:themeColor="text1"/>
        <w:sz w:val="32"/>
        <w:szCs w:val="32"/>
      </w:rPr>
    </w:pPr>
    <w:r w:rsidRPr="00F3161E">
      <w:rPr>
        <w:rFonts w:cs="Arial"/>
        <w:color w:val="000000" w:themeColor="text1"/>
        <w:sz w:val="32"/>
        <w:szCs w:val="32"/>
      </w:rPr>
      <w:t>Cash Handling Procedure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AA" w:rsidRDefault="007D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243"/>
    <w:multiLevelType w:val="hybridMultilevel"/>
    <w:tmpl w:val="EA484C2A"/>
    <w:lvl w:ilvl="0" w:tplc="AD3086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84BBC"/>
    <w:multiLevelType w:val="hybridMultilevel"/>
    <w:tmpl w:val="ED3EF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51D3"/>
    <w:multiLevelType w:val="hybridMultilevel"/>
    <w:tmpl w:val="49B6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B5E56"/>
    <w:multiLevelType w:val="hybridMultilevel"/>
    <w:tmpl w:val="8B887A04"/>
    <w:lvl w:ilvl="0" w:tplc="3D2AFE6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0277A"/>
    <w:multiLevelType w:val="hybridMultilevel"/>
    <w:tmpl w:val="352AFDD8"/>
    <w:lvl w:ilvl="0" w:tplc="7A0EDF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93D4E"/>
    <w:multiLevelType w:val="hybridMultilevel"/>
    <w:tmpl w:val="7A8E2CD8"/>
    <w:lvl w:ilvl="0" w:tplc="33C803F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A3B31"/>
    <w:multiLevelType w:val="hybridMultilevel"/>
    <w:tmpl w:val="EF567CFA"/>
    <w:lvl w:ilvl="0" w:tplc="6E2880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3B06"/>
    <w:multiLevelType w:val="hybridMultilevel"/>
    <w:tmpl w:val="2352453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D063920"/>
    <w:multiLevelType w:val="hybridMultilevel"/>
    <w:tmpl w:val="0C1E14FC"/>
    <w:lvl w:ilvl="0" w:tplc="8A406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32778"/>
    <w:multiLevelType w:val="hybridMultilevel"/>
    <w:tmpl w:val="488A5414"/>
    <w:lvl w:ilvl="0" w:tplc="3D2AFE6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B2680"/>
    <w:multiLevelType w:val="hybridMultilevel"/>
    <w:tmpl w:val="50D690EE"/>
    <w:lvl w:ilvl="0" w:tplc="D7E856FA">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3E11"/>
    <w:multiLevelType w:val="hybridMultilevel"/>
    <w:tmpl w:val="0ED2D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B40CD"/>
    <w:multiLevelType w:val="hybridMultilevel"/>
    <w:tmpl w:val="7102C2F0"/>
    <w:lvl w:ilvl="0" w:tplc="9FB219A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1642F"/>
    <w:multiLevelType w:val="hybridMultilevel"/>
    <w:tmpl w:val="B0568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171E3"/>
    <w:multiLevelType w:val="hybridMultilevel"/>
    <w:tmpl w:val="BC9ACED0"/>
    <w:lvl w:ilvl="0" w:tplc="9F24A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65F8B"/>
    <w:multiLevelType w:val="hybridMultilevel"/>
    <w:tmpl w:val="E4AAD39E"/>
    <w:lvl w:ilvl="0" w:tplc="7F4CF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C0EE2"/>
    <w:multiLevelType w:val="hybridMultilevel"/>
    <w:tmpl w:val="6688E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A42C1"/>
    <w:multiLevelType w:val="hybridMultilevel"/>
    <w:tmpl w:val="71ECF6E6"/>
    <w:lvl w:ilvl="0" w:tplc="47F4CF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F7158"/>
    <w:multiLevelType w:val="hybridMultilevel"/>
    <w:tmpl w:val="0F4E62D2"/>
    <w:lvl w:ilvl="0" w:tplc="04090009">
      <w:start w:val="1"/>
      <w:numFmt w:val="bullet"/>
      <w:lvlText w:val=""/>
      <w:lvlJc w:val="left"/>
      <w:pPr>
        <w:ind w:left="1800" w:hanging="360"/>
      </w:pPr>
      <w:rPr>
        <w:rFonts w:ascii="Wingdings" w:hAnsi="Wingdings"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C1263E"/>
    <w:multiLevelType w:val="hybridMultilevel"/>
    <w:tmpl w:val="4AD40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42742"/>
    <w:multiLevelType w:val="hybridMultilevel"/>
    <w:tmpl w:val="3B048220"/>
    <w:lvl w:ilvl="0" w:tplc="6E2880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D5384"/>
    <w:multiLevelType w:val="hybridMultilevel"/>
    <w:tmpl w:val="516E751C"/>
    <w:lvl w:ilvl="0" w:tplc="7A0EDF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666DE"/>
    <w:multiLevelType w:val="hybridMultilevel"/>
    <w:tmpl w:val="299E1CFA"/>
    <w:lvl w:ilvl="0" w:tplc="8DC079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9548A"/>
    <w:multiLevelType w:val="hybridMultilevel"/>
    <w:tmpl w:val="D912066C"/>
    <w:lvl w:ilvl="0" w:tplc="47F4CF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E7E22"/>
    <w:multiLevelType w:val="hybridMultilevel"/>
    <w:tmpl w:val="DEC0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D5438"/>
    <w:multiLevelType w:val="hybridMultilevel"/>
    <w:tmpl w:val="488A5414"/>
    <w:lvl w:ilvl="0" w:tplc="3D2AFE6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00473"/>
    <w:multiLevelType w:val="hybridMultilevel"/>
    <w:tmpl w:val="370E8C32"/>
    <w:lvl w:ilvl="0" w:tplc="4A82BFC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25A51"/>
    <w:multiLevelType w:val="hybridMultilevel"/>
    <w:tmpl w:val="C23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D5F34"/>
    <w:multiLevelType w:val="hybridMultilevel"/>
    <w:tmpl w:val="F56A72A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0B44E78"/>
    <w:multiLevelType w:val="hybridMultilevel"/>
    <w:tmpl w:val="11484424"/>
    <w:lvl w:ilvl="0" w:tplc="4A82BF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15C45"/>
    <w:multiLevelType w:val="hybridMultilevel"/>
    <w:tmpl w:val="33582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91231"/>
    <w:multiLevelType w:val="hybridMultilevel"/>
    <w:tmpl w:val="68388CC4"/>
    <w:lvl w:ilvl="0" w:tplc="7A0EDF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B00CB"/>
    <w:multiLevelType w:val="hybridMultilevel"/>
    <w:tmpl w:val="1D186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6E4008"/>
    <w:multiLevelType w:val="hybridMultilevel"/>
    <w:tmpl w:val="0F72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B35F1"/>
    <w:multiLevelType w:val="hybridMultilevel"/>
    <w:tmpl w:val="31DAF11E"/>
    <w:lvl w:ilvl="0" w:tplc="F2C07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97C1E"/>
    <w:multiLevelType w:val="hybridMultilevel"/>
    <w:tmpl w:val="C92AD8C2"/>
    <w:lvl w:ilvl="0" w:tplc="BF8CD8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24B1F"/>
    <w:multiLevelType w:val="hybridMultilevel"/>
    <w:tmpl w:val="2CE4889C"/>
    <w:lvl w:ilvl="0" w:tplc="6E2880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637B9"/>
    <w:multiLevelType w:val="hybridMultilevel"/>
    <w:tmpl w:val="71ECF6E6"/>
    <w:lvl w:ilvl="0" w:tplc="47F4CF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947C5"/>
    <w:multiLevelType w:val="hybridMultilevel"/>
    <w:tmpl w:val="45DEA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C3417"/>
    <w:multiLevelType w:val="hybridMultilevel"/>
    <w:tmpl w:val="7C56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0285F"/>
    <w:multiLevelType w:val="hybridMultilevel"/>
    <w:tmpl w:val="488A5414"/>
    <w:lvl w:ilvl="0" w:tplc="3D2AFE6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E178F"/>
    <w:multiLevelType w:val="hybridMultilevel"/>
    <w:tmpl w:val="8DE2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F13B7"/>
    <w:multiLevelType w:val="hybridMultilevel"/>
    <w:tmpl w:val="30A48328"/>
    <w:lvl w:ilvl="0" w:tplc="9AA084EC">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456BC"/>
    <w:multiLevelType w:val="hybridMultilevel"/>
    <w:tmpl w:val="6C7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90D3D"/>
    <w:multiLevelType w:val="hybridMultilevel"/>
    <w:tmpl w:val="38C8B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5A1D26"/>
    <w:multiLevelType w:val="hybridMultilevel"/>
    <w:tmpl w:val="ABAA4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8E338E"/>
    <w:multiLevelType w:val="hybridMultilevel"/>
    <w:tmpl w:val="E39C89BA"/>
    <w:lvl w:ilvl="0" w:tplc="F2C07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B1923"/>
    <w:multiLevelType w:val="hybridMultilevel"/>
    <w:tmpl w:val="75EEA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C22B28"/>
    <w:multiLevelType w:val="hybridMultilevel"/>
    <w:tmpl w:val="9606CC08"/>
    <w:lvl w:ilvl="0" w:tplc="7A0EDF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48"/>
  </w:num>
  <w:num w:numId="4">
    <w:abstractNumId w:val="4"/>
  </w:num>
  <w:num w:numId="5">
    <w:abstractNumId w:val="31"/>
  </w:num>
  <w:num w:numId="6">
    <w:abstractNumId w:val="12"/>
  </w:num>
  <w:num w:numId="7">
    <w:abstractNumId w:val="27"/>
  </w:num>
  <w:num w:numId="8">
    <w:abstractNumId w:val="41"/>
  </w:num>
  <w:num w:numId="9">
    <w:abstractNumId w:val="2"/>
  </w:num>
  <w:num w:numId="10">
    <w:abstractNumId w:val="45"/>
  </w:num>
  <w:num w:numId="11">
    <w:abstractNumId w:val="39"/>
  </w:num>
  <w:num w:numId="12">
    <w:abstractNumId w:val="33"/>
  </w:num>
  <w:num w:numId="13">
    <w:abstractNumId w:val="15"/>
  </w:num>
  <w:num w:numId="14">
    <w:abstractNumId w:val="19"/>
  </w:num>
  <w:num w:numId="15">
    <w:abstractNumId w:val="16"/>
  </w:num>
  <w:num w:numId="16">
    <w:abstractNumId w:val="1"/>
  </w:num>
  <w:num w:numId="17">
    <w:abstractNumId w:val="11"/>
  </w:num>
  <w:num w:numId="18">
    <w:abstractNumId w:val="47"/>
  </w:num>
  <w:num w:numId="19">
    <w:abstractNumId w:val="7"/>
  </w:num>
  <w:num w:numId="20">
    <w:abstractNumId w:val="28"/>
  </w:num>
  <w:num w:numId="21">
    <w:abstractNumId w:val="18"/>
  </w:num>
  <w:num w:numId="22">
    <w:abstractNumId w:val="32"/>
  </w:num>
  <w:num w:numId="23">
    <w:abstractNumId w:val="43"/>
  </w:num>
  <w:num w:numId="24">
    <w:abstractNumId w:val="30"/>
  </w:num>
  <w:num w:numId="25">
    <w:abstractNumId w:val="38"/>
  </w:num>
  <w:num w:numId="26">
    <w:abstractNumId w:val="13"/>
  </w:num>
  <w:num w:numId="27">
    <w:abstractNumId w:val="23"/>
  </w:num>
  <w:num w:numId="28">
    <w:abstractNumId w:val="44"/>
  </w:num>
  <w:num w:numId="29">
    <w:abstractNumId w:val="20"/>
  </w:num>
  <w:num w:numId="30">
    <w:abstractNumId w:val="6"/>
  </w:num>
  <w:num w:numId="31">
    <w:abstractNumId w:val="36"/>
  </w:num>
  <w:num w:numId="32">
    <w:abstractNumId w:val="14"/>
  </w:num>
  <w:num w:numId="33">
    <w:abstractNumId w:val="37"/>
  </w:num>
  <w:num w:numId="34">
    <w:abstractNumId w:val="24"/>
  </w:num>
  <w:num w:numId="35">
    <w:abstractNumId w:val="5"/>
  </w:num>
  <w:num w:numId="36">
    <w:abstractNumId w:val="17"/>
  </w:num>
  <w:num w:numId="37">
    <w:abstractNumId w:val="22"/>
  </w:num>
  <w:num w:numId="38">
    <w:abstractNumId w:val="9"/>
  </w:num>
  <w:num w:numId="39">
    <w:abstractNumId w:val="3"/>
  </w:num>
  <w:num w:numId="40">
    <w:abstractNumId w:val="35"/>
  </w:num>
  <w:num w:numId="41">
    <w:abstractNumId w:val="25"/>
  </w:num>
  <w:num w:numId="42">
    <w:abstractNumId w:val="29"/>
  </w:num>
  <w:num w:numId="43">
    <w:abstractNumId w:val="34"/>
  </w:num>
  <w:num w:numId="44">
    <w:abstractNumId w:val="8"/>
  </w:num>
  <w:num w:numId="45">
    <w:abstractNumId w:val="46"/>
  </w:num>
  <w:num w:numId="46">
    <w:abstractNumId w:val="42"/>
  </w:num>
  <w:num w:numId="47">
    <w:abstractNumId w:val="10"/>
  </w:num>
  <w:num w:numId="48">
    <w:abstractNumId w:val="26"/>
  </w:num>
  <w:num w:numId="4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BC"/>
    <w:rsid w:val="00001712"/>
    <w:rsid w:val="000049F2"/>
    <w:rsid w:val="00015B35"/>
    <w:rsid w:val="00024AC5"/>
    <w:rsid w:val="00024B2D"/>
    <w:rsid w:val="00025A50"/>
    <w:rsid w:val="0003389A"/>
    <w:rsid w:val="000447DF"/>
    <w:rsid w:val="0004734B"/>
    <w:rsid w:val="00050645"/>
    <w:rsid w:val="00081D13"/>
    <w:rsid w:val="00082747"/>
    <w:rsid w:val="00084FFE"/>
    <w:rsid w:val="00085B2F"/>
    <w:rsid w:val="000943CA"/>
    <w:rsid w:val="000A139B"/>
    <w:rsid w:val="000A2918"/>
    <w:rsid w:val="000A6116"/>
    <w:rsid w:val="000D24C9"/>
    <w:rsid w:val="000D7C80"/>
    <w:rsid w:val="00102123"/>
    <w:rsid w:val="0010682D"/>
    <w:rsid w:val="0010687C"/>
    <w:rsid w:val="00112113"/>
    <w:rsid w:val="00125A4E"/>
    <w:rsid w:val="00127640"/>
    <w:rsid w:val="001300F5"/>
    <w:rsid w:val="00133226"/>
    <w:rsid w:val="001350D8"/>
    <w:rsid w:val="0014126C"/>
    <w:rsid w:val="0014172E"/>
    <w:rsid w:val="00142E1C"/>
    <w:rsid w:val="00143484"/>
    <w:rsid w:val="00144AB1"/>
    <w:rsid w:val="00144DBA"/>
    <w:rsid w:val="00145219"/>
    <w:rsid w:val="00151076"/>
    <w:rsid w:val="00155813"/>
    <w:rsid w:val="001569A2"/>
    <w:rsid w:val="0016378F"/>
    <w:rsid w:val="001727A0"/>
    <w:rsid w:val="00173E9B"/>
    <w:rsid w:val="00175B0E"/>
    <w:rsid w:val="00176B3F"/>
    <w:rsid w:val="00181E2A"/>
    <w:rsid w:val="00183C25"/>
    <w:rsid w:val="00186B46"/>
    <w:rsid w:val="001877A8"/>
    <w:rsid w:val="0018792A"/>
    <w:rsid w:val="00187A4D"/>
    <w:rsid w:val="001941D4"/>
    <w:rsid w:val="001A0231"/>
    <w:rsid w:val="001A081E"/>
    <w:rsid w:val="001B426B"/>
    <w:rsid w:val="001B5D23"/>
    <w:rsid w:val="001B6DEC"/>
    <w:rsid w:val="001C11AE"/>
    <w:rsid w:val="001D6B92"/>
    <w:rsid w:val="001E6A3C"/>
    <w:rsid w:val="001E6E0B"/>
    <w:rsid w:val="001F3360"/>
    <w:rsid w:val="00202621"/>
    <w:rsid w:val="00205273"/>
    <w:rsid w:val="002064FB"/>
    <w:rsid w:val="00207881"/>
    <w:rsid w:val="002140D2"/>
    <w:rsid w:val="00216446"/>
    <w:rsid w:val="002235C1"/>
    <w:rsid w:val="002269A6"/>
    <w:rsid w:val="00233ACB"/>
    <w:rsid w:val="0023416A"/>
    <w:rsid w:val="00235DC2"/>
    <w:rsid w:val="0023797B"/>
    <w:rsid w:val="00240D06"/>
    <w:rsid w:val="002457D5"/>
    <w:rsid w:val="00245A1C"/>
    <w:rsid w:val="00246BA8"/>
    <w:rsid w:val="002622BD"/>
    <w:rsid w:val="00273886"/>
    <w:rsid w:val="002800AE"/>
    <w:rsid w:val="00292A92"/>
    <w:rsid w:val="00296153"/>
    <w:rsid w:val="002A5B33"/>
    <w:rsid w:val="002B4CD9"/>
    <w:rsid w:val="002C726B"/>
    <w:rsid w:val="002E3C59"/>
    <w:rsid w:val="002E47E1"/>
    <w:rsid w:val="002E784F"/>
    <w:rsid w:val="002F6BF5"/>
    <w:rsid w:val="00305928"/>
    <w:rsid w:val="00305A5A"/>
    <w:rsid w:val="00320C75"/>
    <w:rsid w:val="00324BEB"/>
    <w:rsid w:val="00327293"/>
    <w:rsid w:val="0033136F"/>
    <w:rsid w:val="003315A4"/>
    <w:rsid w:val="00337082"/>
    <w:rsid w:val="00337D83"/>
    <w:rsid w:val="00350AEB"/>
    <w:rsid w:val="003520DD"/>
    <w:rsid w:val="00355A29"/>
    <w:rsid w:val="003572A6"/>
    <w:rsid w:val="0036246B"/>
    <w:rsid w:val="00366F37"/>
    <w:rsid w:val="00375B54"/>
    <w:rsid w:val="00376DB9"/>
    <w:rsid w:val="003812C7"/>
    <w:rsid w:val="003825E9"/>
    <w:rsid w:val="00383FAD"/>
    <w:rsid w:val="0038435F"/>
    <w:rsid w:val="00390FAC"/>
    <w:rsid w:val="00394E03"/>
    <w:rsid w:val="003A5E0F"/>
    <w:rsid w:val="003A6B5A"/>
    <w:rsid w:val="003B2575"/>
    <w:rsid w:val="003B30AB"/>
    <w:rsid w:val="003C5459"/>
    <w:rsid w:val="003D2CFF"/>
    <w:rsid w:val="003D3521"/>
    <w:rsid w:val="003D65E4"/>
    <w:rsid w:val="003E2459"/>
    <w:rsid w:val="003E7F98"/>
    <w:rsid w:val="00400298"/>
    <w:rsid w:val="00401D03"/>
    <w:rsid w:val="00410F48"/>
    <w:rsid w:val="0042016E"/>
    <w:rsid w:val="004254EF"/>
    <w:rsid w:val="00433607"/>
    <w:rsid w:val="00441302"/>
    <w:rsid w:val="00455C13"/>
    <w:rsid w:val="004605BD"/>
    <w:rsid w:val="00476088"/>
    <w:rsid w:val="00476D6F"/>
    <w:rsid w:val="00484A77"/>
    <w:rsid w:val="004A048C"/>
    <w:rsid w:val="004B0F5E"/>
    <w:rsid w:val="004B5DC2"/>
    <w:rsid w:val="004C12CD"/>
    <w:rsid w:val="004C1E76"/>
    <w:rsid w:val="004C2F36"/>
    <w:rsid w:val="004D4C15"/>
    <w:rsid w:val="004F6F97"/>
    <w:rsid w:val="00500F89"/>
    <w:rsid w:val="00504955"/>
    <w:rsid w:val="005064E3"/>
    <w:rsid w:val="0051468E"/>
    <w:rsid w:val="00515DDA"/>
    <w:rsid w:val="005163FB"/>
    <w:rsid w:val="00525454"/>
    <w:rsid w:val="00530EF1"/>
    <w:rsid w:val="0053448B"/>
    <w:rsid w:val="00535AE9"/>
    <w:rsid w:val="0054241F"/>
    <w:rsid w:val="0054494C"/>
    <w:rsid w:val="00553EB7"/>
    <w:rsid w:val="00555060"/>
    <w:rsid w:val="00557124"/>
    <w:rsid w:val="005605EB"/>
    <w:rsid w:val="005611C6"/>
    <w:rsid w:val="005628AA"/>
    <w:rsid w:val="00565441"/>
    <w:rsid w:val="00567D47"/>
    <w:rsid w:val="00570FD3"/>
    <w:rsid w:val="00572D39"/>
    <w:rsid w:val="00576078"/>
    <w:rsid w:val="0058064F"/>
    <w:rsid w:val="00583930"/>
    <w:rsid w:val="0059305C"/>
    <w:rsid w:val="00594D3E"/>
    <w:rsid w:val="005B2536"/>
    <w:rsid w:val="005B3D60"/>
    <w:rsid w:val="005C2BC3"/>
    <w:rsid w:val="005C4926"/>
    <w:rsid w:val="005C51E3"/>
    <w:rsid w:val="005D133A"/>
    <w:rsid w:val="005E22B0"/>
    <w:rsid w:val="00603975"/>
    <w:rsid w:val="00604D6C"/>
    <w:rsid w:val="00613E7C"/>
    <w:rsid w:val="00615C98"/>
    <w:rsid w:val="00615F5C"/>
    <w:rsid w:val="00621844"/>
    <w:rsid w:val="00624D91"/>
    <w:rsid w:val="0063202C"/>
    <w:rsid w:val="006414EA"/>
    <w:rsid w:val="00653F17"/>
    <w:rsid w:val="00657491"/>
    <w:rsid w:val="006704D3"/>
    <w:rsid w:val="006770F4"/>
    <w:rsid w:val="00685D81"/>
    <w:rsid w:val="00687BF9"/>
    <w:rsid w:val="00695983"/>
    <w:rsid w:val="00696105"/>
    <w:rsid w:val="006A5C3F"/>
    <w:rsid w:val="006B43A5"/>
    <w:rsid w:val="006B474C"/>
    <w:rsid w:val="006B5696"/>
    <w:rsid w:val="006C2148"/>
    <w:rsid w:val="006C282C"/>
    <w:rsid w:val="006D6BC8"/>
    <w:rsid w:val="006E0213"/>
    <w:rsid w:val="006E0E66"/>
    <w:rsid w:val="006E4042"/>
    <w:rsid w:val="006F0180"/>
    <w:rsid w:val="006F1377"/>
    <w:rsid w:val="006F3AD4"/>
    <w:rsid w:val="006F4567"/>
    <w:rsid w:val="00700C68"/>
    <w:rsid w:val="00701AD3"/>
    <w:rsid w:val="007024ED"/>
    <w:rsid w:val="00710DBC"/>
    <w:rsid w:val="00711F56"/>
    <w:rsid w:val="007132B7"/>
    <w:rsid w:val="00714138"/>
    <w:rsid w:val="00726251"/>
    <w:rsid w:val="007369C2"/>
    <w:rsid w:val="00743CB2"/>
    <w:rsid w:val="007444F3"/>
    <w:rsid w:val="007505A1"/>
    <w:rsid w:val="0075445C"/>
    <w:rsid w:val="00754D75"/>
    <w:rsid w:val="00767AEE"/>
    <w:rsid w:val="0077032D"/>
    <w:rsid w:val="0077668D"/>
    <w:rsid w:val="00794DD5"/>
    <w:rsid w:val="007A4864"/>
    <w:rsid w:val="007A5DFC"/>
    <w:rsid w:val="007A6E7E"/>
    <w:rsid w:val="007B56E7"/>
    <w:rsid w:val="007C008B"/>
    <w:rsid w:val="007C7196"/>
    <w:rsid w:val="007D37B4"/>
    <w:rsid w:val="007D56AA"/>
    <w:rsid w:val="007D6734"/>
    <w:rsid w:val="007D7581"/>
    <w:rsid w:val="007E277A"/>
    <w:rsid w:val="007F168D"/>
    <w:rsid w:val="007F2387"/>
    <w:rsid w:val="007F5726"/>
    <w:rsid w:val="007F5D54"/>
    <w:rsid w:val="007F6C1E"/>
    <w:rsid w:val="00804932"/>
    <w:rsid w:val="00826E3D"/>
    <w:rsid w:val="0084239C"/>
    <w:rsid w:val="008436E1"/>
    <w:rsid w:val="00857C1E"/>
    <w:rsid w:val="00862A14"/>
    <w:rsid w:val="00866B74"/>
    <w:rsid w:val="008735C3"/>
    <w:rsid w:val="00873665"/>
    <w:rsid w:val="00874D92"/>
    <w:rsid w:val="00890576"/>
    <w:rsid w:val="00891D11"/>
    <w:rsid w:val="00893B83"/>
    <w:rsid w:val="008973F5"/>
    <w:rsid w:val="0089743F"/>
    <w:rsid w:val="008B3A2E"/>
    <w:rsid w:val="008B7F94"/>
    <w:rsid w:val="008D6020"/>
    <w:rsid w:val="008D6A40"/>
    <w:rsid w:val="008E1A1A"/>
    <w:rsid w:val="008E1A54"/>
    <w:rsid w:val="008E38F3"/>
    <w:rsid w:val="008E7837"/>
    <w:rsid w:val="00905CEC"/>
    <w:rsid w:val="009144D8"/>
    <w:rsid w:val="00914A1F"/>
    <w:rsid w:val="00917CBF"/>
    <w:rsid w:val="0092775A"/>
    <w:rsid w:val="00927C08"/>
    <w:rsid w:val="009403F6"/>
    <w:rsid w:val="00947C20"/>
    <w:rsid w:val="009546CD"/>
    <w:rsid w:val="00954DA5"/>
    <w:rsid w:val="00955B51"/>
    <w:rsid w:val="00975B2B"/>
    <w:rsid w:val="00984944"/>
    <w:rsid w:val="0098769B"/>
    <w:rsid w:val="009B759C"/>
    <w:rsid w:val="009C530F"/>
    <w:rsid w:val="009D7CD5"/>
    <w:rsid w:val="009E0291"/>
    <w:rsid w:val="009E3C2C"/>
    <w:rsid w:val="009F30B3"/>
    <w:rsid w:val="009F7E51"/>
    <w:rsid w:val="00A00F97"/>
    <w:rsid w:val="00A10F6D"/>
    <w:rsid w:val="00A12262"/>
    <w:rsid w:val="00A17278"/>
    <w:rsid w:val="00A32385"/>
    <w:rsid w:val="00A40996"/>
    <w:rsid w:val="00A53DA6"/>
    <w:rsid w:val="00A60F2A"/>
    <w:rsid w:val="00A62EAB"/>
    <w:rsid w:val="00A64072"/>
    <w:rsid w:val="00A705EB"/>
    <w:rsid w:val="00A71BD3"/>
    <w:rsid w:val="00A813B7"/>
    <w:rsid w:val="00A84E76"/>
    <w:rsid w:val="00A8534B"/>
    <w:rsid w:val="00A96569"/>
    <w:rsid w:val="00A96ADA"/>
    <w:rsid w:val="00AB3A1F"/>
    <w:rsid w:val="00AB49F1"/>
    <w:rsid w:val="00AD0F7B"/>
    <w:rsid w:val="00AD15E2"/>
    <w:rsid w:val="00AD32F5"/>
    <w:rsid w:val="00AE1836"/>
    <w:rsid w:val="00AE505E"/>
    <w:rsid w:val="00AE59BD"/>
    <w:rsid w:val="00AE6759"/>
    <w:rsid w:val="00AE6C51"/>
    <w:rsid w:val="00AE7B9D"/>
    <w:rsid w:val="00AF6878"/>
    <w:rsid w:val="00B05603"/>
    <w:rsid w:val="00B0666F"/>
    <w:rsid w:val="00B12949"/>
    <w:rsid w:val="00B249E9"/>
    <w:rsid w:val="00B26F88"/>
    <w:rsid w:val="00B52039"/>
    <w:rsid w:val="00B53A13"/>
    <w:rsid w:val="00B6372E"/>
    <w:rsid w:val="00B675C5"/>
    <w:rsid w:val="00B76216"/>
    <w:rsid w:val="00B77D7F"/>
    <w:rsid w:val="00B9297A"/>
    <w:rsid w:val="00B9407D"/>
    <w:rsid w:val="00B943E6"/>
    <w:rsid w:val="00B9502F"/>
    <w:rsid w:val="00BA15A7"/>
    <w:rsid w:val="00BB13BE"/>
    <w:rsid w:val="00BB5336"/>
    <w:rsid w:val="00BB5B71"/>
    <w:rsid w:val="00BB6844"/>
    <w:rsid w:val="00BC2CF9"/>
    <w:rsid w:val="00BC2FF2"/>
    <w:rsid w:val="00BC4EA4"/>
    <w:rsid w:val="00BC56C5"/>
    <w:rsid w:val="00BC77D3"/>
    <w:rsid w:val="00BD2CE2"/>
    <w:rsid w:val="00BD4605"/>
    <w:rsid w:val="00BD79C4"/>
    <w:rsid w:val="00BE1DCC"/>
    <w:rsid w:val="00BE5877"/>
    <w:rsid w:val="00BE64A9"/>
    <w:rsid w:val="00BF70F4"/>
    <w:rsid w:val="00C00297"/>
    <w:rsid w:val="00C005C4"/>
    <w:rsid w:val="00C00B97"/>
    <w:rsid w:val="00C07EBA"/>
    <w:rsid w:val="00C1084A"/>
    <w:rsid w:val="00C15D4E"/>
    <w:rsid w:val="00C20558"/>
    <w:rsid w:val="00C344A6"/>
    <w:rsid w:val="00C368CE"/>
    <w:rsid w:val="00C44DF0"/>
    <w:rsid w:val="00C517DE"/>
    <w:rsid w:val="00C55025"/>
    <w:rsid w:val="00C57B9B"/>
    <w:rsid w:val="00C640A4"/>
    <w:rsid w:val="00C9107A"/>
    <w:rsid w:val="00C95037"/>
    <w:rsid w:val="00CA1FAE"/>
    <w:rsid w:val="00CA2B14"/>
    <w:rsid w:val="00CB1160"/>
    <w:rsid w:val="00CB294E"/>
    <w:rsid w:val="00CB64C2"/>
    <w:rsid w:val="00CB7A2A"/>
    <w:rsid w:val="00CC12BF"/>
    <w:rsid w:val="00CC1486"/>
    <w:rsid w:val="00CC2667"/>
    <w:rsid w:val="00CC2ECE"/>
    <w:rsid w:val="00CD2773"/>
    <w:rsid w:val="00CD552E"/>
    <w:rsid w:val="00CE09E9"/>
    <w:rsid w:val="00CE22C4"/>
    <w:rsid w:val="00CE54E7"/>
    <w:rsid w:val="00CF2A2D"/>
    <w:rsid w:val="00CF3CA0"/>
    <w:rsid w:val="00CF5263"/>
    <w:rsid w:val="00CF67AC"/>
    <w:rsid w:val="00CF6DFF"/>
    <w:rsid w:val="00CF7663"/>
    <w:rsid w:val="00D031C3"/>
    <w:rsid w:val="00D10F04"/>
    <w:rsid w:val="00D203C4"/>
    <w:rsid w:val="00D2193C"/>
    <w:rsid w:val="00D22216"/>
    <w:rsid w:val="00D27022"/>
    <w:rsid w:val="00D36053"/>
    <w:rsid w:val="00D366FF"/>
    <w:rsid w:val="00D4074A"/>
    <w:rsid w:val="00D43C6E"/>
    <w:rsid w:val="00D519B9"/>
    <w:rsid w:val="00D5427A"/>
    <w:rsid w:val="00D564AC"/>
    <w:rsid w:val="00D61C18"/>
    <w:rsid w:val="00D851EA"/>
    <w:rsid w:val="00D91E51"/>
    <w:rsid w:val="00DC0F3F"/>
    <w:rsid w:val="00DC10CC"/>
    <w:rsid w:val="00DC3405"/>
    <w:rsid w:val="00DC48B1"/>
    <w:rsid w:val="00DC5640"/>
    <w:rsid w:val="00DD210F"/>
    <w:rsid w:val="00DD3CD1"/>
    <w:rsid w:val="00DD6C4B"/>
    <w:rsid w:val="00DE4DC5"/>
    <w:rsid w:val="00E003DF"/>
    <w:rsid w:val="00E00877"/>
    <w:rsid w:val="00E17552"/>
    <w:rsid w:val="00E24306"/>
    <w:rsid w:val="00E24A52"/>
    <w:rsid w:val="00E25466"/>
    <w:rsid w:val="00E32325"/>
    <w:rsid w:val="00E3479C"/>
    <w:rsid w:val="00E453A4"/>
    <w:rsid w:val="00E462C7"/>
    <w:rsid w:val="00E53F6F"/>
    <w:rsid w:val="00E55F08"/>
    <w:rsid w:val="00E709F5"/>
    <w:rsid w:val="00E80599"/>
    <w:rsid w:val="00E81809"/>
    <w:rsid w:val="00E82DCD"/>
    <w:rsid w:val="00E858C5"/>
    <w:rsid w:val="00E97C0B"/>
    <w:rsid w:val="00EA5276"/>
    <w:rsid w:val="00EA5E5C"/>
    <w:rsid w:val="00EA620C"/>
    <w:rsid w:val="00EB1ECD"/>
    <w:rsid w:val="00EC50A6"/>
    <w:rsid w:val="00EC513C"/>
    <w:rsid w:val="00EE739C"/>
    <w:rsid w:val="00EE794E"/>
    <w:rsid w:val="00F0637B"/>
    <w:rsid w:val="00F06B76"/>
    <w:rsid w:val="00F12EA2"/>
    <w:rsid w:val="00F1430A"/>
    <w:rsid w:val="00F1795C"/>
    <w:rsid w:val="00F23996"/>
    <w:rsid w:val="00F24520"/>
    <w:rsid w:val="00F24D19"/>
    <w:rsid w:val="00F3161E"/>
    <w:rsid w:val="00F34231"/>
    <w:rsid w:val="00F45B04"/>
    <w:rsid w:val="00F45FA8"/>
    <w:rsid w:val="00F64E3A"/>
    <w:rsid w:val="00F74185"/>
    <w:rsid w:val="00F75BAF"/>
    <w:rsid w:val="00F76844"/>
    <w:rsid w:val="00F777DF"/>
    <w:rsid w:val="00F83124"/>
    <w:rsid w:val="00F83196"/>
    <w:rsid w:val="00F8358C"/>
    <w:rsid w:val="00FA0045"/>
    <w:rsid w:val="00FA3816"/>
    <w:rsid w:val="00FC1C58"/>
    <w:rsid w:val="00FC3863"/>
    <w:rsid w:val="00FC66D8"/>
    <w:rsid w:val="00FD10C5"/>
    <w:rsid w:val="00FD4756"/>
    <w:rsid w:val="00FF38E3"/>
    <w:rsid w:val="00FF4C4A"/>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CB1D642-01C3-457B-ABE9-5098F95B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552"/>
    <w:pPr>
      <w:spacing w:after="200" w:line="276" w:lineRule="auto"/>
    </w:pPr>
    <w:rPr>
      <w:sz w:val="22"/>
      <w:szCs w:val="22"/>
    </w:rPr>
  </w:style>
  <w:style w:type="paragraph" w:styleId="Heading1">
    <w:name w:val="heading 1"/>
    <w:basedOn w:val="Normal"/>
    <w:next w:val="Normal"/>
    <w:link w:val="Heading1Char"/>
    <w:uiPriority w:val="9"/>
    <w:qFormat/>
    <w:rsid w:val="00E17552"/>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E17552"/>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E17552"/>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E17552"/>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E17552"/>
    <w:pPr>
      <w:keepNext/>
      <w:keepLines/>
      <w:spacing w:before="200" w:after="0"/>
      <w:outlineLvl w:val="4"/>
    </w:pPr>
    <w:rPr>
      <w:color w:val="243F60"/>
    </w:rPr>
  </w:style>
  <w:style w:type="paragraph" w:styleId="Heading6">
    <w:name w:val="heading 6"/>
    <w:basedOn w:val="Normal"/>
    <w:next w:val="Normal"/>
    <w:link w:val="Heading6Char"/>
    <w:uiPriority w:val="9"/>
    <w:semiHidden/>
    <w:unhideWhenUsed/>
    <w:qFormat/>
    <w:rsid w:val="00E17552"/>
    <w:pPr>
      <w:keepNext/>
      <w:keepLines/>
      <w:spacing w:before="200" w:after="0"/>
      <w:outlineLvl w:val="5"/>
    </w:pPr>
    <w:rPr>
      <w:i/>
      <w:iCs/>
      <w:color w:val="243F60"/>
    </w:rPr>
  </w:style>
  <w:style w:type="paragraph" w:styleId="Heading7">
    <w:name w:val="heading 7"/>
    <w:basedOn w:val="Normal"/>
    <w:next w:val="Normal"/>
    <w:link w:val="Heading7Char"/>
    <w:uiPriority w:val="9"/>
    <w:semiHidden/>
    <w:unhideWhenUsed/>
    <w:qFormat/>
    <w:rsid w:val="00E17552"/>
    <w:pPr>
      <w:keepNext/>
      <w:keepLines/>
      <w:spacing w:before="200" w:after="0"/>
      <w:outlineLvl w:val="6"/>
    </w:pPr>
    <w:rPr>
      <w:i/>
      <w:iCs/>
      <w:color w:val="404040"/>
    </w:rPr>
  </w:style>
  <w:style w:type="paragraph" w:styleId="Heading8">
    <w:name w:val="heading 8"/>
    <w:basedOn w:val="Normal"/>
    <w:next w:val="Normal"/>
    <w:link w:val="Heading8Char"/>
    <w:uiPriority w:val="9"/>
    <w:semiHidden/>
    <w:unhideWhenUsed/>
    <w:qFormat/>
    <w:rsid w:val="00E17552"/>
    <w:pPr>
      <w:keepNext/>
      <w:keepLines/>
      <w:spacing w:before="200" w:after="0"/>
      <w:outlineLvl w:val="7"/>
    </w:pPr>
    <w:rPr>
      <w:color w:val="4F81BD"/>
      <w:sz w:val="20"/>
      <w:szCs w:val="20"/>
    </w:rPr>
  </w:style>
  <w:style w:type="paragraph" w:styleId="Heading9">
    <w:name w:val="heading 9"/>
    <w:basedOn w:val="Normal"/>
    <w:next w:val="Normal"/>
    <w:link w:val="Heading9Char"/>
    <w:uiPriority w:val="9"/>
    <w:semiHidden/>
    <w:unhideWhenUsed/>
    <w:qFormat/>
    <w:rsid w:val="00E17552"/>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D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0DBC"/>
    <w:rPr>
      <w:rFonts w:ascii="Tahoma" w:hAnsi="Tahoma" w:cs="Tahoma"/>
      <w:sz w:val="16"/>
      <w:szCs w:val="16"/>
    </w:rPr>
  </w:style>
  <w:style w:type="character" w:customStyle="1" w:styleId="Heading1Char">
    <w:name w:val="Heading 1 Char"/>
    <w:link w:val="Heading1"/>
    <w:uiPriority w:val="9"/>
    <w:rsid w:val="00E17552"/>
    <w:rPr>
      <w:rFonts w:ascii="Arial" w:eastAsia="Times New Roman" w:hAnsi="Arial" w:cs="Times New Roman"/>
      <w:b/>
      <w:bCs/>
      <w:color w:val="365F91"/>
      <w:sz w:val="28"/>
      <w:szCs w:val="28"/>
    </w:rPr>
  </w:style>
  <w:style w:type="character" w:customStyle="1" w:styleId="Heading2Char">
    <w:name w:val="Heading 2 Char"/>
    <w:link w:val="Heading2"/>
    <w:uiPriority w:val="9"/>
    <w:rsid w:val="00E17552"/>
    <w:rPr>
      <w:rFonts w:ascii="Arial" w:eastAsia="Times New Roman" w:hAnsi="Arial" w:cs="Times New Roman"/>
      <w:b/>
      <w:bCs/>
      <w:color w:val="4F81BD"/>
      <w:sz w:val="26"/>
      <w:szCs w:val="26"/>
    </w:rPr>
  </w:style>
  <w:style w:type="character" w:customStyle="1" w:styleId="Heading3Char">
    <w:name w:val="Heading 3 Char"/>
    <w:link w:val="Heading3"/>
    <w:uiPriority w:val="9"/>
    <w:rsid w:val="00E17552"/>
    <w:rPr>
      <w:rFonts w:ascii="Arial" w:eastAsia="Times New Roman" w:hAnsi="Arial" w:cs="Times New Roman"/>
      <w:b/>
      <w:bCs/>
      <w:color w:val="4F81BD"/>
    </w:rPr>
  </w:style>
  <w:style w:type="character" w:customStyle="1" w:styleId="Heading4Char">
    <w:name w:val="Heading 4 Char"/>
    <w:link w:val="Heading4"/>
    <w:uiPriority w:val="9"/>
    <w:rsid w:val="00E17552"/>
    <w:rPr>
      <w:rFonts w:ascii="Arial" w:eastAsia="Times New Roman" w:hAnsi="Arial" w:cs="Times New Roman"/>
      <w:b/>
      <w:bCs/>
      <w:i/>
      <w:iCs/>
      <w:color w:val="4F81BD"/>
    </w:rPr>
  </w:style>
  <w:style w:type="character" w:customStyle="1" w:styleId="Heading5Char">
    <w:name w:val="Heading 5 Char"/>
    <w:link w:val="Heading5"/>
    <w:uiPriority w:val="9"/>
    <w:semiHidden/>
    <w:rsid w:val="00E17552"/>
    <w:rPr>
      <w:rFonts w:ascii="Arial" w:eastAsia="Times New Roman" w:hAnsi="Arial" w:cs="Times New Roman"/>
      <w:color w:val="243F60"/>
    </w:rPr>
  </w:style>
  <w:style w:type="character" w:customStyle="1" w:styleId="Heading6Char">
    <w:name w:val="Heading 6 Char"/>
    <w:link w:val="Heading6"/>
    <w:uiPriority w:val="9"/>
    <w:semiHidden/>
    <w:rsid w:val="00E17552"/>
    <w:rPr>
      <w:rFonts w:ascii="Arial" w:eastAsia="Times New Roman" w:hAnsi="Arial" w:cs="Times New Roman"/>
      <w:i/>
      <w:iCs/>
      <w:color w:val="243F60"/>
    </w:rPr>
  </w:style>
  <w:style w:type="character" w:customStyle="1" w:styleId="Heading7Char">
    <w:name w:val="Heading 7 Char"/>
    <w:link w:val="Heading7"/>
    <w:uiPriority w:val="9"/>
    <w:semiHidden/>
    <w:rsid w:val="00E17552"/>
    <w:rPr>
      <w:rFonts w:ascii="Arial" w:eastAsia="Times New Roman" w:hAnsi="Arial" w:cs="Times New Roman"/>
      <w:i/>
      <w:iCs/>
      <w:color w:val="404040"/>
    </w:rPr>
  </w:style>
  <w:style w:type="character" w:customStyle="1" w:styleId="Heading8Char">
    <w:name w:val="Heading 8 Char"/>
    <w:link w:val="Heading8"/>
    <w:uiPriority w:val="9"/>
    <w:semiHidden/>
    <w:rsid w:val="00E17552"/>
    <w:rPr>
      <w:rFonts w:ascii="Arial" w:eastAsia="Times New Roman" w:hAnsi="Arial" w:cs="Times New Roman"/>
      <w:color w:val="4F81BD"/>
      <w:sz w:val="20"/>
      <w:szCs w:val="20"/>
    </w:rPr>
  </w:style>
  <w:style w:type="character" w:customStyle="1" w:styleId="Heading9Char">
    <w:name w:val="Heading 9 Char"/>
    <w:link w:val="Heading9"/>
    <w:uiPriority w:val="9"/>
    <w:semiHidden/>
    <w:rsid w:val="00E17552"/>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E1755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E17552"/>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E17552"/>
    <w:pPr>
      <w:numPr>
        <w:ilvl w:val="1"/>
      </w:numPr>
    </w:pPr>
    <w:rPr>
      <w:i/>
      <w:iCs/>
      <w:color w:val="4F81BD"/>
      <w:spacing w:val="15"/>
      <w:sz w:val="24"/>
      <w:szCs w:val="24"/>
    </w:rPr>
  </w:style>
  <w:style w:type="character" w:customStyle="1" w:styleId="SubtitleChar">
    <w:name w:val="Subtitle Char"/>
    <w:link w:val="Subtitle"/>
    <w:uiPriority w:val="11"/>
    <w:rsid w:val="00E17552"/>
    <w:rPr>
      <w:rFonts w:ascii="Arial" w:eastAsia="Times New Roman" w:hAnsi="Arial" w:cs="Times New Roman"/>
      <w:i/>
      <w:iCs/>
      <w:color w:val="4F81BD"/>
      <w:spacing w:val="15"/>
      <w:sz w:val="24"/>
      <w:szCs w:val="24"/>
    </w:rPr>
  </w:style>
  <w:style w:type="character" w:styleId="Strong">
    <w:name w:val="Strong"/>
    <w:uiPriority w:val="22"/>
    <w:qFormat/>
    <w:rsid w:val="00E17552"/>
    <w:rPr>
      <w:b/>
      <w:bCs/>
    </w:rPr>
  </w:style>
  <w:style w:type="character" w:styleId="Emphasis">
    <w:name w:val="Emphasis"/>
    <w:uiPriority w:val="20"/>
    <w:qFormat/>
    <w:rsid w:val="00E17552"/>
    <w:rPr>
      <w:i/>
      <w:iCs/>
    </w:rPr>
  </w:style>
  <w:style w:type="paragraph" w:styleId="NoSpacing">
    <w:name w:val="No Spacing"/>
    <w:link w:val="NoSpacingChar"/>
    <w:uiPriority w:val="1"/>
    <w:qFormat/>
    <w:rsid w:val="00E17552"/>
    <w:rPr>
      <w:sz w:val="22"/>
      <w:szCs w:val="22"/>
    </w:rPr>
  </w:style>
  <w:style w:type="paragraph" w:styleId="ListParagraph">
    <w:name w:val="List Paragraph"/>
    <w:basedOn w:val="Normal"/>
    <w:uiPriority w:val="34"/>
    <w:qFormat/>
    <w:rsid w:val="00E17552"/>
    <w:pPr>
      <w:ind w:left="720"/>
      <w:contextualSpacing/>
    </w:pPr>
  </w:style>
  <w:style w:type="paragraph" w:styleId="Quote">
    <w:name w:val="Quote"/>
    <w:basedOn w:val="Normal"/>
    <w:next w:val="Normal"/>
    <w:link w:val="QuoteChar"/>
    <w:uiPriority w:val="29"/>
    <w:qFormat/>
    <w:rsid w:val="00E17552"/>
    <w:rPr>
      <w:i/>
      <w:iCs/>
      <w:color w:val="000000"/>
    </w:rPr>
  </w:style>
  <w:style w:type="character" w:customStyle="1" w:styleId="QuoteChar">
    <w:name w:val="Quote Char"/>
    <w:link w:val="Quote"/>
    <w:uiPriority w:val="29"/>
    <w:rsid w:val="00E17552"/>
    <w:rPr>
      <w:i/>
      <w:iCs/>
      <w:color w:val="000000"/>
    </w:rPr>
  </w:style>
  <w:style w:type="paragraph" w:styleId="IntenseQuote">
    <w:name w:val="Intense Quote"/>
    <w:basedOn w:val="Normal"/>
    <w:next w:val="Normal"/>
    <w:link w:val="IntenseQuoteChar"/>
    <w:uiPriority w:val="30"/>
    <w:qFormat/>
    <w:rsid w:val="00E175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17552"/>
    <w:rPr>
      <w:b/>
      <w:bCs/>
      <w:i/>
      <w:iCs/>
      <w:color w:val="4F81BD"/>
    </w:rPr>
  </w:style>
  <w:style w:type="character" w:styleId="SubtleEmphasis">
    <w:name w:val="Subtle Emphasis"/>
    <w:uiPriority w:val="19"/>
    <w:qFormat/>
    <w:rsid w:val="00E17552"/>
    <w:rPr>
      <w:i/>
      <w:iCs/>
      <w:color w:val="808080"/>
    </w:rPr>
  </w:style>
  <w:style w:type="character" w:styleId="IntenseEmphasis">
    <w:name w:val="Intense Emphasis"/>
    <w:uiPriority w:val="21"/>
    <w:qFormat/>
    <w:rsid w:val="00E17552"/>
    <w:rPr>
      <w:b/>
      <w:bCs/>
      <w:i/>
      <w:iCs/>
      <w:color w:val="4F81BD"/>
    </w:rPr>
  </w:style>
  <w:style w:type="character" w:styleId="SubtleReference">
    <w:name w:val="Subtle Reference"/>
    <w:uiPriority w:val="31"/>
    <w:qFormat/>
    <w:rsid w:val="00E17552"/>
    <w:rPr>
      <w:smallCaps/>
      <w:color w:val="C0504D"/>
      <w:u w:val="single"/>
    </w:rPr>
  </w:style>
  <w:style w:type="character" w:styleId="IntenseReference">
    <w:name w:val="Intense Reference"/>
    <w:uiPriority w:val="32"/>
    <w:qFormat/>
    <w:rsid w:val="00E17552"/>
    <w:rPr>
      <w:b/>
      <w:bCs/>
      <w:smallCaps/>
      <w:color w:val="C0504D"/>
      <w:spacing w:val="5"/>
      <w:u w:val="single"/>
    </w:rPr>
  </w:style>
  <w:style w:type="character" w:styleId="BookTitle">
    <w:name w:val="Book Title"/>
    <w:uiPriority w:val="33"/>
    <w:qFormat/>
    <w:rsid w:val="00E17552"/>
    <w:rPr>
      <w:b/>
      <w:bCs/>
      <w:smallCaps/>
      <w:spacing w:val="5"/>
    </w:rPr>
  </w:style>
  <w:style w:type="paragraph" w:styleId="TOCHeading">
    <w:name w:val="TOC Heading"/>
    <w:basedOn w:val="Heading1"/>
    <w:next w:val="Normal"/>
    <w:uiPriority w:val="39"/>
    <w:semiHidden/>
    <w:unhideWhenUsed/>
    <w:qFormat/>
    <w:rsid w:val="00E17552"/>
    <w:pPr>
      <w:outlineLvl w:val="9"/>
    </w:pPr>
  </w:style>
  <w:style w:type="table" w:styleId="TableGrid">
    <w:name w:val="Table Grid"/>
    <w:basedOn w:val="TableNormal"/>
    <w:uiPriority w:val="59"/>
    <w:rsid w:val="0017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17552"/>
    <w:pPr>
      <w:spacing w:line="240" w:lineRule="auto"/>
    </w:pPr>
    <w:rPr>
      <w:b/>
      <w:bCs/>
      <w:color w:val="4F81BD"/>
      <w:sz w:val="18"/>
      <w:szCs w:val="18"/>
    </w:rPr>
  </w:style>
  <w:style w:type="character" w:customStyle="1" w:styleId="NoSpacingChar">
    <w:name w:val="No Spacing Char"/>
    <w:basedOn w:val="DefaultParagraphFont"/>
    <w:link w:val="NoSpacing"/>
    <w:uiPriority w:val="1"/>
    <w:rsid w:val="00E17552"/>
  </w:style>
  <w:style w:type="paragraph" w:styleId="Header">
    <w:name w:val="header"/>
    <w:basedOn w:val="Normal"/>
    <w:link w:val="HeaderChar"/>
    <w:uiPriority w:val="99"/>
    <w:unhideWhenUsed/>
    <w:rsid w:val="0070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D3"/>
  </w:style>
  <w:style w:type="paragraph" w:styleId="Footer">
    <w:name w:val="footer"/>
    <w:basedOn w:val="Normal"/>
    <w:link w:val="FooterChar"/>
    <w:uiPriority w:val="99"/>
    <w:unhideWhenUsed/>
    <w:rsid w:val="0070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D3"/>
  </w:style>
  <w:style w:type="paragraph" w:styleId="BodyTextIndent">
    <w:name w:val="Body Text Indent"/>
    <w:basedOn w:val="Normal"/>
    <w:link w:val="BodyTextIndentChar"/>
    <w:rsid w:val="00BC56C5"/>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BC56C5"/>
    <w:rPr>
      <w:rFonts w:ascii="Times New Roman" w:eastAsia="Times New Roman" w:hAnsi="Times New Roman" w:cs="Times New Roman"/>
      <w:sz w:val="24"/>
      <w:szCs w:val="24"/>
    </w:rPr>
  </w:style>
  <w:style w:type="character" w:styleId="Hyperlink">
    <w:name w:val="Hyperlink"/>
    <w:uiPriority w:val="99"/>
    <w:unhideWhenUsed/>
    <w:rsid w:val="002064FB"/>
    <w:rPr>
      <w:color w:val="0000FF"/>
      <w:u w:val="single"/>
    </w:rPr>
  </w:style>
  <w:style w:type="character" w:styleId="FollowedHyperlink">
    <w:name w:val="FollowedHyperlink"/>
    <w:basedOn w:val="DefaultParagraphFont"/>
    <w:uiPriority w:val="99"/>
    <w:semiHidden/>
    <w:unhideWhenUsed/>
    <w:rsid w:val="00A81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1352">
      <w:bodyDiv w:val="1"/>
      <w:marLeft w:val="0"/>
      <w:marRight w:val="0"/>
      <w:marTop w:val="0"/>
      <w:marBottom w:val="0"/>
      <w:divBdr>
        <w:top w:val="none" w:sz="0" w:space="0" w:color="auto"/>
        <w:left w:val="none" w:sz="0" w:space="0" w:color="auto"/>
        <w:bottom w:val="none" w:sz="0" w:space="0" w:color="auto"/>
        <w:right w:val="none" w:sz="0" w:space="0" w:color="auto"/>
      </w:divBdr>
      <w:divsChild>
        <w:div w:id="773018057">
          <w:marLeft w:val="0"/>
          <w:marRight w:val="0"/>
          <w:marTop w:val="0"/>
          <w:marBottom w:val="0"/>
          <w:divBdr>
            <w:top w:val="none" w:sz="0" w:space="0" w:color="auto"/>
            <w:left w:val="none" w:sz="0" w:space="0" w:color="auto"/>
            <w:bottom w:val="none" w:sz="0" w:space="0" w:color="auto"/>
            <w:right w:val="none" w:sz="0" w:space="0" w:color="auto"/>
          </w:divBdr>
        </w:div>
        <w:div w:id="794257469">
          <w:marLeft w:val="0"/>
          <w:marRight w:val="0"/>
          <w:marTop w:val="0"/>
          <w:marBottom w:val="0"/>
          <w:divBdr>
            <w:top w:val="none" w:sz="0" w:space="0" w:color="auto"/>
            <w:left w:val="none" w:sz="0" w:space="0" w:color="auto"/>
            <w:bottom w:val="none" w:sz="0" w:space="0" w:color="auto"/>
            <w:right w:val="none" w:sz="0" w:space="0" w:color="auto"/>
          </w:divBdr>
        </w:div>
        <w:div w:id="198208034">
          <w:marLeft w:val="0"/>
          <w:marRight w:val="0"/>
          <w:marTop w:val="0"/>
          <w:marBottom w:val="0"/>
          <w:divBdr>
            <w:top w:val="none" w:sz="0" w:space="0" w:color="auto"/>
            <w:left w:val="none" w:sz="0" w:space="0" w:color="auto"/>
            <w:bottom w:val="none" w:sz="0" w:space="0" w:color="auto"/>
            <w:right w:val="none" w:sz="0" w:space="0" w:color="auto"/>
          </w:divBdr>
        </w:div>
        <w:div w:id="974674866">
          <w:marLeft w:val="0"/>
          <w:marRight w:val="0"/>
          <w:marTop w:val="0"/>
          <w:marBottom w:val="0"/>
          <w:divBdr>
            <w:top w:val="none" w:sz="0" w:space="0" w:color="auto"/>
            <w:left w:val="none" w:sz="0" w:space="0" w:color="auto"/>
            <w:bottom w:val="none" w:sz="0" w:space="0" w:color="auto"/>
            <w:right w:val="none" w:sz="0" w:space="0" w:color="auto"/>
          </w:divBdr>
        </w:div>
        <w:div w:id="1346055763">
          <w:marLeft w:val="0"/>
          <w:marRight w:val="0"/>
          <w:marTop w:val="0"/>
          <w:marBottom w:val="0"/>
          <w:divBdr>
            <w:top w:val="none" w:sz="0" w:space="0" w:color="auto"/>
            <w:left w:val="none" w:sz="0" w:space="0" w:color="auto"/>
            <w:bottom w:val="none" w:sz="0" w:space="0" w:color="auto"/>
            <w:right w:val="none" w:sz="0" w:space="0" w:color="auto"/>
          </w:divBdr>
        </w:div>
        <w:div w:id="880022690">
          <w:marLeft w:val="0"/>
          <w:marRight w:val="0"/>
          <w:marTop w:val="0"/>
          <w:marBottom w:val="0"/>
          <w:divBdr>
            <w:top w:val="none" w:sz="0" w:space="0" w:color="auto"/>
            <w:left w:val="none" w:sz="0" w:space="0" w:color="auto"/>
            <w:bottom w:val="none" w:sz="0" w:space="0" w:color="auto"/>
            <w:right w:val="none" w:sz="0" w:space="0" w:color="auto"/>
          </w:divBdr>
        </w:div>
        <w:div w:id="360591311">
          <w:marLeft w:val="0"/>
          <w:marRight w:val="0"/>
          <w:marTop w:val="0"/>
          <w:marBottom w:val="0"/>
          <w:divBdr>
            <w:top w:val="none" w:sz="0" w:space="0" w:color="auto"/>
            <w:left w:val="none" w:sz="0" w:space="0" w:color="auto"/>
            <w:bottom w:val="none" w:sz="0" w:space="0" w:color="auto"/>
            <w:right w:val="none" w:sz="0" w:space="0" w:color="auto"/>
          </w:divBdr>
        </w:div>
        <w:div w:id="914582833">
          <w:marLeft w:val="0"/>
          <w:marRight w:val="0"/>
          <w:marTop w:val="0"/>
          <w:marBottom w:val="0"/>
          <w:divBdr>
            <w:top w:val="none" w:sz="0" w:space="0" w:color="auto"/>
            <w:left w:val="none" w:sz="0" w:space="0" w:color="auto"/>
            <w:bottom w:val="none" w:sz="0" w:space="0" w:color="auto"/>
            <w:right w:val="none" w:sz="0" w:space="0" w:color="auto"/>
          </w:divBdr>
        </w:div>
        <w:div w:id="647441598">
          <w:marLeft w:val="0"/>
          <w:marRight w:val="0"/>
          <w:marTop w:val="0"/>
          <w:marBottom w:val="0"/>
          <w:divBdr>
            <w:top w:val="none" w:sz="0" w:space="0" w:color="auto"/>
            <w:left w:val="none" w:sz="0" w:space="0" w:color="auto"/>
            <w:bottom w:val="none" w:sz="0" w:space="0" w:color="auto"/>
            <w:right w:val="none" w:sz="0" w:space="0" w:color="auto"/>
          </w:divBdr>
        </w:div>
        <w:div w:id="2084176265">
          <w:marLeft w:val="0"/>
          <w:marRight w:val="0"/>
          <w:marTop w:val="0"/>
          <w:marBottom w:val="0"/>
          <w:divBdr>
            <w:top w:val="none" w:sz="0" w:space="0" w:color="auto"/>
            <w:left w:val="none" w:sz="0" w:space="0" w:color="auto"/>
            <w:bottom w:val="none" w:sz="0" w:space="0" w:color="auto"/>
            <w:right w:val="none" w:sz="0" w:space="0" w:color="auto"/>
          </w:divBdr>
        </w:div>
        <w:div w:id="1601832364">
          <w:marLeft w:val="0"/>
          <w:marRight w:val="0"/>
          <w:marTop w:val="0"/>
          <w:marBottom w:val="0"/>
          <w:divBdr>
            <w:top w:val="none" w:sz="0" w:space="0" w:color="auto"/>
            <w:left w:val="none" w:sz="0" w:space="0" w:color="auto"/>
            <w:bottom w:val="none" w:sz="0" w:space="0" w:color="auto"/>
            <w:right w:val="none" w:sz="0" w:space="0" w:color="auto"/>
          </w:divBdr>
        </w:div>
      </w:divsChild>
    </w:div>
    <w:div w:id="12797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owa.uiowa.edu\shared\FO\data\Controller\Accounting_Svcs\cashhandling\Forms%20and%20templates\KnowYourMoneyApril08.pdf" TargetMode="External"/><Relationship Id="rId13" Type="http://schemas.openxmlformats.org/officeDocument/2006/relationships/hyperlink" Target="https://www.pcisecuritystandards.org/index.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reasury.fo.uiowa.edu/policies-and-procedures/credit-card-acceptance-security-guidelin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easury.fo.uiowa.edu/bank-deposit-edeposit-procedures" TargetMode="External"/><Relationship Id="rId5" Type="http://schemas.openxmlformats.org/officeDocument/2006/relationships/webSettings" Target="webSettings.xml"/><Relationship Id="rId15" Type="http://schemas.openxmlformats.org/officeDocument/2006/relationships/hyperlink" Target="http://treasury.fo.uiowa.edu/remote-deposit"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treasury-operations@uiowa.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44C4-6B72-4A86-AD12-16A01BE9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17286</CharactersWithSpaces>
  <SharedDoc>false</SharedDoc>
  <HLinks>
    <vt:vector size="12" baseType="variant">
      <vt:variant>
        <vt:i4>6094880</vt:i4>
      </vt:variant>
      <vt:variant>
        <vt:i4>3</vt:i4>
      </vt:variant>
      <vt:variant>
        <vt:i4>0</vt:i4>
      </vt:variant>
      <vt:variant>
        <vt:i4>5</vt:i4>
      </vt:variant>
      <vt:variant>
        <vt:lpwstr>http://www.uiowa.edu/ubill/policies_procedures/DeptCreditCard.html</vt:lpwstr>
      </vt:variant>
      <vt:variant>
        <vt:lpwstr/>
      </vt:variant>
      <vt:variant>
        <vt:i4>3211333</vt:i4>
      </vt:variant>
      <vt:variant>
        <vt:i4>0</vt:i4>
      </vt:variant>
      <vt:variant>
        <vt:i4>0</vt:i4>
      </vt:variant>
      <vt:variant>
        <vt:i4>5</vt:i4>
      </vt:variant>
      <vt:variant>
        <vt:lpwstr>http://www.uiowa.edu/ubill/policies_procedures/Edeposit.html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Finance and Operations</dc:creator>
  <cp:lastModifiedBy>Plummer, Dianne L</cp:lastModifiedBy>
  <cp:revision>2</cp:revision>
  <cp:lastPrinted>2016-02-08T21:33:00Z</cp:lastPrinted>
  <dcterms:created xsi:type="dcterms:W3CDTF">2017-04-27T20:10:00Z</dcterms:created>
  <dcterms:modified xsi:type="dcterms:W3CDTF">2017-04-27T20:10:00Z</dcterms:modified>
  <cp:contentStatus/>
</cp:coreProperties>
</file>